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1E7B" w14:textId="77777777" w:rsidR="00B661F5" w:rsidRPr="00B65F68" w:rsidRDefault="00B661F5" w:rsidP="00B661F5">
      <w:pPr>
        <w:pStyle w:val="Lgende"/>
        <w:contextualSpacing/>
        <w:rPr>
          <w:rFonts w:ascii="Arial" w:eastAsiaTheme="majorEastAsia" w:hAnsi="Arial" w:cs="Arial"/>
          <w:i w:val="0"/>
          <w:iCs w:val="0"/>
          <w:color w:val="auto"/>
          <w:spacing w:val="-10"/>
          <w:kern w:val="28"/>
          <w:sz w:val="56"/>
          <w:szCs w:val="50"/>
          <w:lang w:val="de-CH"/>
        </w:rPr>
      </w:pPr>
      <w:r w:rsidRPr="00B65F68">
        <w:rPr>
          <w:rFonts w:ascii="Arial" w:eastAsiaTheme="majorEastAsia" w:hAnsi="Arial" w:cs="Arial"/>
          <w:i w:val="0"/>
          <w:iCs w:val="0"/>
          <w:color w:val="auto"/>
          <w:spacing w:val="-10"/>
          <w:kern w:val="28"/>
          <w:sz w:val="56"/>
          <w:szCs w:val="50"/>
          <w:lang w:val="de-CH"/>
        </w:rPr>
        <w:t>Allgemeine Teilnahmebedingungen für ein systemisches Projekt (ATB)</w:t>
      </w:r>
    </w:p>
    <w:p w14:paraId="16766CC6" w14:textId="77777777" w:rsidR="00B661F5" w:rsidRPr="00B65F68" w:rsidRDefault="00B661F5" w:rsidP="00B661F5">
      <w:pPr>
        <w:pStyle w:val="COMINNOText"/>
        <w:spacing w:after="0"/>
        <w:contextualSpacing/>
        <w:rPr>
          <w:rFonts w:ascii="Arial" w:eastAsia="Ubuntu Mono" w:hAnsi="Arial" w:cs="Arial"/>
          <w:i/>
          <w:iCs/>
          <w:sz w:val="24"/>
          <w:szCs w:val="16"/>
          <w:lang w:val="de-CH"/>
        </w:rPr>
      </w:pPr>
      <w:r w:rsidRPr="00B65F68">
        <w:rPr>
          <w:rFonts w:ascii="Arial" w:eastAsia="Ubuntu Mono" w:hAnsi="Arial" w:cs="Arial"/>
          <w:i/>
          <w:iCs/>
          <w:sz w:val="24"/>
          <w:szCs w:val="16"/>
          <w:lang w:val="de-CH"/>
        </w:rPr>
        <w:t>Umsetzung der Agrar- und Ernährungsstrategie des Kantons Freiburg</w:t>
      </w:r>
    </w:p>
    <w:p w14:paraId="7EAC674E" w14:textId="77777777" w:rsidR="0052295F" w:rsidRPr="00B65F68" w:rsidRDefault="0052295F" w:rsidP="00B661F5">
      <w:pPr>
        <w:pStyle w:val="COMINNOText"/>
        <w:spacing w:after="0"/>
        <w:contextualSpacing/>
        <w:rPr>
          <w:rFonts w:ascii="Arial" w:eastAsia="Ubuntu Mono" w:hAnsi="Arial" w:cs="Arial"/>
          <w:i/>
          <w:iCs/>
          <w:sz w:val="24"/>
          <w:szCs w:val="16"/>
          <w:lang w:val="de-CH"/>
        </w:rPr>
      </w:pPr>
    </w:p>
    <w:p w14:paraId="67CA9273" w14:textId="3CFE765C" w:rsidR="00CB0AE0" w:rsidRPr="00B65F68" w:rsidRDefault="00151794" w:rsidP="00645EE7">
      <w:pPr>
        <w:pStyle w:val="COMINNOText"/>
        <w:spacing w:after="0"/>
        <w:contextualSpacing/>
        <w:jc w:val="center"/>
        <w:rPr>
          <w:rFonts w:ascii="Arial" w:hAnsi="Arial" w:cs="Arial"/>
          <w:sz w:val="14"/>
          <w:lang w:val="de-CH"/>
        </w:rPr>
      </w:pPr>
      <w:r w:rsidRPr="00B65F68">
        <w:rPr>
          <w:rFonts w:ascii="Arial" w:eastAsia="Noto Serif CJK SC" w:hAnsi="Arial" w:cs="Arial"/>
          <w:sz w:val="14"/>
          <w:lang w:val="de-CH" w:eastAsia="zh-CN"/>
        </w:rPr>
        <w:t>***</w:t>
      </w:r>
    </w:p>
    <w:sdt>
      <w:sdtPr>
        <w:rPr>
          <w:rFonts w:ascii="Arial" w:eastAsia="Noto Serif CJK SC" w:hAnsi="Arial" w:cs="Arial"/>
          <w:b w:val="0"/>
          <w:sz w:val="18"/>
          <w:szCs w:val="24"/>
          <w:lang w:val="de-CH"/>
        </w:rPr>
        <w:id w:val="1352135776"/>
        <w:docPartObj>
          <w:docPartGallery w:val="Table of Contents"/>
          <w:docPartUnique/>
        </w:docPartObj>
      </w:sdtPr>
      <w:sdtEndPr/>
      <w:sdtContent>
        <w:p w14:paraId="67CA9274" w14:textId="06A76681" w:rsidR="00CB0AE0" w:rsidRPr="00B65F68" w:rsidRDefault="00B661F5" w:rsidP="00645EE7">
          <w:pPr>
            <w:pStyle w:val="En-ttedetabledesmatires"/>
            <w:contextualSpacing/>
            <w:rPr>
              <w:rFonts w:ascii="Arial" w:hAnsi="Arial" w:cs="Arial"/>
              <w:lang w:val="de-CH"/>
            </w:rPr>
          </w:pPr>
          <w:r w:rsidRPr="00B65F68">
            <w:rPr>
              <w:rFonts w:ascii="Arial" w:hAnsi="Arial" w:cs="Arial"/>
              <w:lang w:val="de-CH"/>
            </w:rPr>
            <w:t>Inhaltsverzeichnis</w:t>
          </w:r>
        </w:p>
        <w:p w14:paraId="1ECBA414" w14:textId="31603EEE" w:rsidR="005A2160" w:rsidRDefault="00151794">
          <w:pPr>
            <w:pStyle w:val="TM1"/>
            <w:rPr>
              <w:rFonts w:asciiTheme="minorHAnsi" w:eastAsiaTheme="minorEastAsia" w:hAnsiTheme="minorHAnsi" w:cstheme="minorBidi"/>
              <w:noProof/>
              <w:color w:val="auto"/>
              <w:sz w:val="24"/>
              <w:lang w:val="de-DE" w:eastAsia="de-DE" w:bidi="ar-SA"/>
              <w14:ligatures w14:val="standardContextual"/>
            </w:rPr>
          </w:pPr>
          <w:r w:rsidRPr="00B65F68">
            <w:rPr>
              <w:lang w:val="de-CH"/>
            </w:rPr>
            <w:fldChar w:fldCharType="begin"/>
          </w:r>
          <w:r w:rsidRPr="00B65F68">
            <w:rPr>
              <w:rStyle w:val="IndexLink"/>
              <w:rFonts w:ascii="Arial" w:hAnsi="Arial" w:cs="Arial"/>
              <w:webHidden/>
              <w:lang w:val="de-CH"/>
            </w:rPr>
            <w:instrText xml:space="preserve"> TOC \z \o "1-3" \u \h</w:instrText>
          </w:r>
          <w:r w:rsidRPr="00B65F68">
            <w:rPr>
              <w:rStyle w:val="IndexLink"/>
              <w:rFonts w:ascii="Arial" w:hAnsi="Arial" w:cs="Arial"/>
              <w:lang w:val="de-CH"/>
            </w:rPr>
            <w:fldChar w:fldCharType="separate"/>
          </w:r>
          <w:hyperlink w:anchor="_Toc233644482" w:history="1">
            <w:r w:rsidR="005A2160" w:rsidRPr="00904047">
              <w:rPr>
                <w:rStyle w:val="Lienhypertexte"/>
                <w:rFonts w:ascii="Arial" w:hAnsi="Arial" w:cs="Arial"/>
                <w:noProof/>
                <w:lang w:val="de-CH"/>
              </w:rPr>
              <w:t>1</w:t>
            </w:r>
            <w:r w:rsidR="005A2160">
              <w:rPr>
                <w:rFonts w:asciiTheme="minorHAnsi" w:eastAsiaTheme="minorEastAsia" w:hAnsiTheme="minorHAnsi" w:cstheme="minorBidi"/>
                <w:noProof/>
                <w:color w:val="auto"/>
                <w:sz w:val="24"/>
                <w:lang w:val="de-DE" w:eastAsia="de-DE" w:bidi="ar-SA"/>
                <w14:ligatures w14:val="standardContextual"/>
              </w:rPr>
              <w:tab/>
            </w:r>
            <w:r w:rsidR="005A2160" w:rsidRPr="00904047">
              <w:rPr>
                <w:rStyle w:val="Lienhypertexte"/>
                <w:rFonts w:ascii="Arial" w:hAnsi="Arial" w:cs="Arial"/>
                <w:noProof/>
                <w:lang w:val="de-CH"/>
              </w:rPr>
              <w:t>EINLEITUNG</w:t>
            </w:r>
            <w:r w:rsidR="005A2160">
              <w:rPr>
                <w:noProof/>
                <w:webHidden/>
              </w:rPr>
              <w:tab/>
            </w:r>
            <w:r w:rsidR="005A2160">
              <w:rPr>
                <w:noProof/>
                <w:webHidden/>
              </w:rPr>
              <w:fldChar w:fldCharType="begin"/>
            </w:r>
            <w:r w:rsidR="005A2160">
              <w:rPr>
                <w:noProof/>
                <w:webHidden/>
              </w:rPr>
              <w:instrText xml:space="preserve"> PAGEREF _Toc233644482 \h </w:instrText>
            </w:r>
            <w:r w:rsidR="005A2160">
              <w:rPr>
                <w:noProof/>
                <w:webHidden/>
              </w:rPr>
            </w:r>
            <w:r w:rsidR="005A2160">
              <w:rPr>
                <w:noProof/>
                <w:webHidden/>
              </w:rPr>
              <w:fldChar w:fldCharType="separate"/>
            </w:r>
            <w:r w:rsidR="005A2160">
              <w:rPr>
                <w:noProof/>
                <w:webHidden/>
              </w:rPr>
              <w:t>2</w:t>
            </w:r>
            <w:r w:rsidR="005A2160">
              <w:rPr>
                <w:noProof/>
                <w:webHidden/>
              </w:rPr>
              <w:fldChar w:fldCharType="end"/>
            </w:r>
          </w:hyperlink>
        </w:p>
        <w:p w14:paraId="05626624" w14:textId="419903B3"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83" w:history="1">
            <w:r w:rsidRPr="00904047">
              <w:rPr>
                <w:rStyle w:val="Lienhypertexte"/>
                <w:rFonts w:ascii="Arial" w:hAnsi="Arial" w:cs="Arial"/>
                <w:noProof/>
                <w:lang w:val="de-CH"/>
              </w:rPr>
              <w:t>2</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noProof/>
                <w:lang w:val="de-CH"/>
              </w:rPr>
              <w:t>DEFINITION EINES SYSTEMISCHEN PROJEKTS</w:t>
            </w:r>
            <w:r>
              <w:rPr>
                <w:noProof/>
                <w:webHidden/>
              </w:rPr>
              <w:tab/>
            </w:r>
            <w:r>
              <w:rPr>
                <w:noProof/>
                <w:webHidden/>
              </w:rPr>
              <w:fldChar w:fldCharType="begin"/>
            </w:r>
            <w:r>
              <w:rPr>
                <w:noProof/>
                <w:webHidden/>
              </w:rPr>
              <w:instrText xml:space="preserve"> PAGEREF _Toc233644483 \h </w:instrText>
            </w:r>
            <w:r>
              <w:rPr>
                <w:noProof/>
                <w:webHidden/>
              </w:rPr>
            </w:r>
            <w:r>
              <w:rPr>
                <w:noProof/>
                <w:webHidden/>
              </w:rPr>
              <w:fldChar w:fldCharType="separate"/>
            </w:r>
            <w:r>
              <w:rPr>
                <w:noProof/>
                <w:webHidden/>
              </w:rPr>
              <w:t>2</w:t>
            </w:r>
            <w:r>
              <w:rPr>
                <w:noProof/>
                <w:webHidden/>
              </w:rPr>
              <w:fldChar w:fldCharType="end"/>
            </w:r>
          </w:hyperlink>
        </w:p>
        <w:p w14:paraId="2AF52282" w14:textId="0EB9AD02"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84" w:history="1">
            <w:r w:rsidRPr="00904047">
              <w:rPr>
                <w:rStyle w:val="Lienhypertexte"/>
                <w:rFonts w:ascii="Arial" w:hAnsi="Arial" w:cs="Arial"/>
                <w:noProof/>
                <w:lang w:val="de-CH"/>
              </w:rPr>
              <w:t>3</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ZIELE</w:t>
            </w:r>
            <w:r>
              <w:rPr>
                <w:noProof/>
                <w:webHidden/>
              </w:rPr>
              <w:tab/>
            </w:r>
            <w:r>
              <w:rPr>
                <w:noProof/>
                <w:webHidden/>
              </w:rPr>
              <w:fldChar w:fldCharType="begin"/>
            </w:r>
            <w:r>
              <w:rPr>
                <w:noProof/>
                <w:webHidden/>
              </w:rPr>
              <w:instrText xml:space="preserve"> PAGEREF _Toc233644484 \h </w:instrText>
            </w:r>
            <w:r>
              <w:rPr>
                <w:noProof/>
                <w:webHidden/>
              </w:rPr>
            </w:r>
            <w:r>
              <w:rPr>
                <w:noProof/>
                <w:webHidden/>
              </w:rPr>
              <w:fldChar w:fldCharType="separate"/>
            </w:r>
            <w:r>
              <w:rPr>
                <w:noProof/>
                <w:webHidden/>
              </w:rPr>
              <w:t>2</w:t>
            </w:r>
            <w:r>
              <w:rPr>
                <w:noProof/>
                <w:webHidden/>
              </w:rPr>
              <w:fldChar w:fldCharType="end"/>
            </w:r>
          </w:hyperlink>
        </w:p>
        <w:p w14:paraId="1939AE3E" w14:textId="1612BD43"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85" w:history="1">
            <w:r w:rsidRPr="00904047">
              <w:rPr>
                <w:rStyle w:val="Lienhypertexte"/>
                <w:rFonts w:ascii="Arial" w:hAnsi="Arial" w:cs="Arial"/>
                <w:noProof/>
                <w:lang w:val="de-CH"/>
              </w:rPr>
              <w:t>4</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DEFINITIONEN</w:t>
            </w:r>
            <w:r>
              <w:rPr>
                <w:noProof/>
                <w:webHidden/>
              </w:rPr>
              <w:tab/>
            </w:r>
            <w:r>
              <w:rPr>
                <w:noProof/>
                <w:webHidden/>
              </w:rPr>
              <w:fldChar w:fldCharType="begin"/>
            </w:r>
            <w:r>
              <w:rPr>
                <w:noProof/>
                <w:webHidden/>
              </w:rPr>
              <w:instrText xml:space="preserve"> PAGEREF _Toc233644485 \h </w:instrText>
            </w:r>
            <w:r>
              <w:rPr>
                <w:noProof/>
                <w:webHidden/>
              </w:rPr>
            </w:r>
            <w:r>
              <w:rPr>
                <w:noProof/>
                <w:webHidden/>
              </w:rPr>
              <w:fldChar w:fldCharType="separate"/>
            </w:r>
            <w:r>
              <w:rPr>
                <w:noProof/>
                <w:webHidden/>
              </w:rPr>
              <w:t>3</w:t>
            </w:r>
            <w:r>
              <w:rPr>
                <w:noProof/>
                <w:webHidden/>
              </w:rPr>
              <w:fldChar w:fldCharType="end"/>
            </w:r>
          </w:hyperlink>
        </w:p>
        <w:p w14:paraId="54DE5245" w14:textId="00714974"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86" w:history="1">
            <w:r w:rsidRPr="00904047">
              <w:rPr>
                <w:rStyle w:val="Lienhypertexte"/>
                <w:rFonts w:ascii="Arial" w:hAnsi="Arial" w:cs="Arial"/>
                <w:noProof/>
                <w:lang w:val="de-CH"/>
              </w:rPr>
              <w:t>5</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GESCHÄFTSORDNUNG</w:t>
            </w:r>
            <w:r>
              <w:rPr>
                <w:noProof/>
                <w:webHidden/>
              </w:rPr>
              <w:tab/>
            </w:r>
            <w:r>
              <w:rPr>
                <w:noProof/>
                <w:webHidden/>
              </w:rPr>
              <w:fldChar w:fldCharType="begin"/>
            </w:r>
            <w:r>
              <w:rPr>
                <w:noProof/>
                <w:webHidden/>
              </w:rPr>
              <w:instrText xml:space="preserve"> PAGEREF _Toc233644486 \h </w:instrText>
            </w:r>
            <w:r>
              <w:rPr>
                <w:noProof/>
                <w:webHidden/>
              </w:rPr>
            </w:r>
            <w:r>
              <w:rPr>
                <w:noProof/>
                <w:webHidden/>
              </w:rPr>
              <w:fldChar w:fldCharType="separate"/>
            </w:r>
            <w:r>
              <w:rPr>
                <w:noProof/>
                <w:webHidden/>
              </w:rPr>
              <w:t>5</w:t>
            </w:r>
            <w:r>
              <w:rPr>
                <w:noProof/>
                <w:webHidden/>
              </w:rPr>
              <w:fldChar w:fldCharType="end"/>
            </w:r>
          </w:hyperlink>
        </w:p>
        <w:p w14:paraId="7007016C" w14:textId="604C4275"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87" w:history="1">
            <w:r w:rsidRPr="00904047">
              <w:rPr>
                <w:rStyle w:val="Lienhypertexte"/>
                <w:rFonts w:ascii="Arial" w:hAnsi="Arial" w:cs="Arial"/>
                <w:noProof/>
                <w:lang w:val="de-CH"/>
              </w:rPr>
              <w:t>6</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ANTRAGE AUF FÖRDERUNG &amp; PROJEKTZULASSUNGEN</w:t>
            </w:r>
            <w:r>
              <w:rPr>
                <w:noProof/>
                <w:webHidden/>
              </w:rPr>
              <w:tab/>
            </w:r>
            <w:r>
              <w:rPr>
                <w:noProof/>
                <w:webHidden/>
              </w:rPr>
              <w:fldChar w:fldCharType="begin"/>
            </w:r>
            <w:r>
              <w:rPr>
                <w:noProof/>
                <w:webHidden/>
              </w:rPr>
              <w:instrText xml:space="preserve"> PAGEREF _Toc233644487 \h </w:instrText>
            </w:r>
            <w:r>
              <w:rPr>
                <w:noProof/>
                <w:webHidden/>
              </w:rPr>
            </w:r>
            <w:r>
              <w:rPr>
                <w:noProof/>
                <w:webHidden/>
              </w:rPr>
              <w:fldChar w:fldCharType="separate"/>
            </w:r>
            <w:r>
              <w:rPr>
                <w:noProof/>
                <w:webHidden/>
              </w:rPr>
              <w:t>7</w:t>
            </w:r>
            <w:r>
              <w:rPr>
                <w:noProof/>
                <w:webHidden/>
              </w:rPr>
              <w:fldChar w:fldCharType="end"/>
            </w:r>
          </w:hyperlink>
        </w:p>
        <w:p w14:paraId="57CE7CB3" w14:textId="1F2553B6"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88" w:history="1">
            <w:r w:rsidRPr="00904047">
              <w:rPr>
                <w:rStyle w:val="Lienhypertexte"/>
                <w:rFonts w:ascii="Arial" w:hAnsi="Arial" w:cs="Arial"/>
                <w:noProof/>
                <w:lang w:val="de-CH"/>
              </w:rPr>
              <w:t>6.1</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Form des Antrags auf Finanzierung eines systemischen Projekts</w:t>
            </w:r>
            <w:r>
              <w:rPr>
                <w:noProof/>
                <w:webHidden/>
              </w:rPr>
              <w:tab/>
            </w:r>
            <w:r>
              <w:rPr>
                <w:noProof/>
                <w:webHidden/>
              </w:rPr>
              <w:fldChar w:fldCharType="begin"/>
            </w:r>
            <w:r>
              <w:rPr>
                <w:noProof/>
                <w:webHidden/>
              </w:rPr>
              <w:instrText xml:space="preserve"> PAGEREF _Toc233644488 \h </w:instrText>
            </w:r>
            <w:r>
              <w:rPr>
                <w:noProof/>
                <w:webHidden/>
              </w:rPr>
            </w:r>
            <w:r>
              <w:rPr>
                <w:noProof/>
                <w:webHidden/>
              </w:rPr>
              <w:fldChar w:fldCharType="separate"/>
            </w:r>
            <w:r>
              <w:rPr>
                <w:noProof/>
                <w:webHidden/>
              </w:rPr>
              <w:t>7</w:t>
            </w:r>
            <w:r>
              <w:rPr>
                <w:noProof/>
                <w:webHidden/>
              </w:rPr>
              <w:fldChar w:fldCharType="end"/>
            </w:r>
          </w:hyperlink>
        </w:p>
        <w:p w14:paraId="2792D198" w14:textId="5B1C8BE2"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89" w:history="1">
            <w:r w:rsidRPr="00904047">
              <w:rPr>
                <w:rStyle w:val="Lienhypertexte"/>
                <w:rFonts w:ascii="Arial" w:hAnsi="Arial" w:cs="Arial"/>
                <w:noProof/>
                <w:lang w:val="de-CH"/>
              </w:rPr>
              <w:t>6.2</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Gegenstand des Antrags auf Förderung eines systemischen Projekts</w:t>
            </w:r>
            <w:r>
              <w:rPr>
                <w:noProof/>
                <w:webHidden/>
              </w:rPr>
              <w:tab/>
            </w:r>
            <w:r>
              <w:rPr>
                <w:noProof/>
                <w:webHidden/>
              </w:rPr>
              <w:fldChar w:fldCharType="begin"/>
            </w:r>
            <w:r>
              <w:rPr>
                <w:noProof/>
                <w:webHidden/>
              </w:rPr>
              <w:instrText xml:space="preserve"> PAGEREF _Toc233644489 \h </w:instrText>
            </w:r>
            <w:r>
              <w:rPr>
                <w:noProof/>
                <w:webHidden/>
              </w:rPr>
            </w:r>
            <w:r>
              <w:rPr>
                <w:noProof/>
                <w:webHidden/>
              </w:rPr>
              <w:fldChar w:fldCharType="separate"/>
            </w:r>
            <w:r>
              <w:rPr>
                <w:noProof/>
                <w:webHidden/>
              </w:rPr>
              <w:t>7</w:t>
            </w:r>
            <w:r>
              <w:rPr>
                <w:noProof/>
                <w:webHidden/>
              </w:rPr>
              <w:fldChar w:fldCharType="end"/>
            </w:r>
          </w:hyperlink>
        </w:p>
        <w:p w14:paraId="467F83A5" w14:textId="3EDC64E0"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0" w:history="1">
            <w:r w:rsidRPr="00904047">
              <w:rPr>
                <w:rStyle w:val="Lienhypertexte"/>
                <w:rFonts w:ascii="Arial" w:hAnsi="Arial" w:cs="Arial"/>
                <w:noProof/>
                <w:lang w:val="de-CH"/>
              </w:rPr>
              <w:t>6.3</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noProof/>
                <w:lang w:val="de-CH"/>
              </w:rPr>
              <w:t>Prüfung des Antrags</w:t>
            </w:r>
            <w:r>
              <w:rPr>
                <w:noProof/>
                <w:webHidden/>
              </w:rPr>
              <w:tab/>
            </w:r>
            <w:r>
              <w:rPr>
                <w:noProof/>
                <w:webHidden/>
              </w:rPr>
              <w:fldChar w:fldCharType="begin"/>
            </w:r>
            <w:r>
              <w:rPr>
                <w:noProof/>
                <w:webHidden/>
              </w:rPr>
              <w:instrText xml:space="preserve"> PAGEREF _Toc233644490 \h </w:instrText>
            </w:r>
            <w:r>
              <w:rPr>
                <w:noProof/>
                <w:webHidden/>
              </w:rPr>
            </w:r>
            <w:r>
              <w:rPr>
                <w:noProof/>
                <w:webHidden/>
              </w:rPr>
              <w:fldChar w:fldCharType="separate"/>
            </w:r>
            <w:r>
              <w:rPr>
                <w:noProof/>
                <w:webHidden/>
              </w:rPr>
              <w:t>9</w:t>
            </w:r>
            <w:r>
              <w:rPr>
                <w:noProof/>
                <w:webHidden/>
              </w:rPr>
              <w:fldChar w:fldCharType="end"/>
            </w:r>
          </w:hyperlink>
        </w:p>
        <w:p w14:paraId="24EA1919" w14:textId="08B01551"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1" w:history="1">
            <w:r w:rsidRPr="00904047">
              <w:rPr>
                <w:rStyle w:val="Lienhypertexte"/>
                <w:rFonts w:ascii="Arial" w:hAnsi="Arial" w:cs="Arial"/>
                <w:noProof/>
                <w:lang w:val="de-CH"/>
              </w:rPr>
              <w:t>6.4</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Annahme des Projekts</w:t>
            </w:r>
            <w:r>
              <w:rPr>
                <w:noProof/>
                <w:webHidden/>
              </w:rPr>
              <w:tab/>
            </w:r>
            <w:r>
              <w:rPr>
                <w:noProof/>
                <w:webHidden/>
              </w:rPr>
              <w:fldChar w:fldCharType="begin"/>
            </w:r>
            <w:r>
              <w:rPr>
                <w:noProof/>
                <w:webHidden/>
              </w:rPr>
              <w:instrText xml:space="preserve"> PAGEREF _Toc233644491 \h </w:instrText>
            </w:r>
            <w:r>
              <w:rPr>
                <w:noProof/>
                <w:webHidden/>
              </w:rPr>
            </w:r>
            <w:r>
              <w:rPr>
                <w:noProof/>
                <w:webHidden/>
              </w:rPr>
              <w:fldChar w:fldCharType="separate"/>
            </w:r>
            <w:r>
              <w:rPr>
                <w:noProof/>
                <w:webHidden/>
              </w:rPr>
              <w:t>9</w:t>
            </w:r>
            <w:r>
              <w:rPr>
                <w:noProof/>
                <w:webHidden/>
              </w:rPr>
              <w:fldChar w:fldCharType="end"/>
            </w:r>
          </w:hyperlink>
        </w:p>
        <w:p w14:paraId="43D1AAD9" w14:textId="1E72F956"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92" w:history="1">
            <w:r w:rsidRPr="00904047">
              <w:rPr>
                <w:rStyle w:val="Lienhypertexte"/>
                <w:rFonts w:ascii="Arial" w:hAnsi="Arial" w:cs="Arial"/>
                <w:noProof/>
                <w:lang w:val="de-CH"/>
              </w:rPr>
              <w:t>7</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PROJEKTFINANZIERUNG</w:t>
            </w:r>
            <w:r>
              <w:rPr>
                <w:noProof/>
                <w:webHidden/>
              </w:rPr>
              <w:tab/>
            </w:r>
            <w:r>
              <w:rPr>
                <w:noProof/>
                <w:webHidden/>
              </w:rPr>
              <w:fldChar w:fldCharType="begin"/>
            </w:r>
            <w:r>
              <w:rPr>
                <w:noProof/>
                <w:webHidden/>
              </w:rPr>
              <w:instrText xml:space="preserve"> PAGEREF _Toc233644492 \h </w:instrText>
            </w:r>
            <w:r>
              <w:rPr>
                <w:noProof/>
                <w:webHidden/>
              </w:rPr>
            </w:r>
            <w:r>
              <w:rPr>
                <w:noProof/>
                <w:webHidden/>
              </w:rPr>
              <w:fldChar w:fldCharType="separate"/>
            </w:r>
            <w:r>
              <w:rPr>
                <w:noProof/>
                <w:webHidden/>
              </w:rPr>
              <w:t>11</w:t>
            </w:r>
            <w:r>
              <w:rPr>
                <w:noProof/>
                <w:webHidden/>
              </w:rPr>
              <w:fldChar w:fldCharType="end"/>
            </w:r>
          </w:hyperlink>
        </w:p>
        <w:p w14:paraId="5D942DB5" w14:textId="522B53FF"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3" w:history="1">
            <w:r w:rsidRPr="00904047">
              <w:rPr>
                <w:rStyle w:val="Lienhypertexte"/>
                <w:rFonts w:ascii="Arial" w:hAnsi="Arial" w:cs="Arial"/>
                <w:noProof/>
                <w:lang w:val="de-CH" w:eastAsia="de-DE"/>
              </w:rPr>
              <w:t>7.1</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eastAsia="de-DE"/>
              </w:rPr>
              <w:t>Finanzielle Unterstützung Fribourg Agri&amp;Food</w:t>
            </w:r>
            <w:r>
              <w:rPr>
                <w:noProof/>
                <w:webHidden/>
              </w:rPr>
              <w:tab/>
            </w:r>
            <w:r>
              <w:rPr>
                <w:noProof/>
                <w:webHidden/>
              </w:rPr>
              <w:fldChar w:fldCharType="begin"/>
            </w:r>
            <w:r>
              <w:rPr>
                <w:noProof/>
                <w:webHidden/>
              </w:rPr>
              <w:instrText xml:space="preserve"> PAGEREF _Toc233644493 \h </w:instrText>
            </w:r>
            <w:r>
              <w:rPr>
                <w:noProof/>
                <w:webHidden/>
              </w:rPr>
            </w:r>
            <w:r>
              <w:rPr>
                <w:noProof/>
                <w:webHidden/>
              </w:rPr>
              <w:fldChar w:fldCharType="separate"/>
            </w:r>
            <w:r>
              <w:rPr>
                <w:noProof/>
                <w:webHidden/>
              </w:rPr>
              <w:t>11</w:t>
            </w:r>
            <w:r>
              <w:rPr>
                <w:noProof/>
                <w:webHidden/>
              </w:rPr>
              <w:fldChar w:fldCharType="end"/>
            </w:r>
          </w:hyperlink>
        </w:p>
        <w:p w14:paraId="18AA61A8" w14:textId="7EE6CE86"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4" w:history="1">
            <w:r w:rsidRPr="00904047">
              <w:rPr>
                <w:rStyle w:val="Lienhypertexte"/>
                <w:rFonts w:ascii="Arial" w:hAnsi="Arial" w:cs="Arial"/>
                <w:noProof/>
                <w:lang w:val="de-CH"/>
              </w:rPr>
              <w:t>7.2</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Eigenanteil an der Finanzierung des Projekts</w:t>
            </w:r>
            <w:r>
              <w:rPr>
                <w:noProof/>
                <w:webHidden/>
              </w:rPr>
              <w:tab/>
            </w:r>
            <w:r>
              <w:rPr>
                <w:noProof/>
                <w:webHidden/>
              </w:rPr>
              <w:fldChar w:fldCharType="begin"/>
            </w:r>
            <w:r>
              <w:rPr>
                <w:noProof/>
                <w:webHidden/>
              </w:rPr>
              <w:instrText xml:space="preserve"> PAGEREF _Toc233644494 \h </w:instrText>
            </w:r>
            <w:r>
              <w:rPr>
                <w:noProof/>
                <w:webHidden/>
              </w:rPr>
            </w:r>
            <w:r>
              <w:rPr>
                <w:noProof/>
                <w:webHidden/>
              </w:rPr>
              <w:fldChar w:fldCharType="separate"/>
            </w:r>
            <w:r>
              <w:rPr>
                <w:noProof/>
                <w:webHidden/>
              </w:rPr>
              <w:t>12</w:t>
            </w:r>
            <w:r>
              <w:rPr>
                <w:noProof/>
                <w:webHidden/>
              </w:rPr>
              <w:fldChar w:fldCharType="end"/>
            </w:r>
          </w:hyperlink>
        </w:p>
        <w:p w14:paraId="5B7128E5" w14:textId="18454B33"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95" w:history="1">
            <w:r w:rsidRPr="00904047">
              <w:rPr>
                <w:rStyle w:val="Lienhypertexte"/>
                <w:rFonts w:ascii="Arial" w:hAnsi="Arial" w:cs="Arial"/>
                <w:noProof/>
                <w:lang w:val="de-CH"/>
              </w:rPr>
              <w:t>8</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noProof/>
                <w:lang w:val="de-CH"/>
              </w:rPr>
              <w:t>UMSETZUNG SYSTEMISCHER PROJEKTE</w:t>
            </w:r>
            <w:r>
              <w:rPr>
                <w:noProof/>
                <w:webHidden/>
              </w:rPr>
              <w:tab/>
            </w:r>
            <w:r>
              <w:rPr>
                <w:noProof/>
                <w:webHidden/>
              </w:rPr>
              <w:fldChar w:fldCharType="begin"/>
            </w:r>
            <w:r>
              <w:rPr>
                <w:noProof/>
                <w:webHidden/>
              </w:rPr>
              <w:instrText xml:space="preserve"> PAGEREF _Toc233644495 \h </w:instrText>
            </w:r>
            <w:r>
              <w:rPr>
                <w:noProof/>
                <w:webHidden/>
              </w:rPr>
            </w:r>
            <w:r>
              <w:rPr>
                <w:noProof/>
                <w:webHidden/>
              </w:rPr>
              <w:fldChar w:fldCharType="separate"/>
            </w:r>
            <w:r>
              <w:rPr>
                <w:noProof/>
                <w:webHidden/>
              </w:rPr>
              <w:t>12</w:t>
            </w:r>
            <w:r>
              <w:rPr>
                <w:noProof/>
                <w:webHidden/>
              </w:rPr>
              <w:fldChar w:fldCharType="end"/>
            </w:r>
          </w:hyperlink>
        </w:p>
        <w:p w14:paraId="1F3AC23E" w14:textId="23954409"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6" w:history="1">
            <w:r w:rsidRPr="00904047">
              <w:rPr>
                <w:rStyle w:val="Lienhypertexte"/>
                <w:rFonts w:ascii="Arial" w:hAnsi="Arial" w:cs="Arial"/>
                <w:noProof/>
                <w:lang w:val="de-CH"/>
              </w:rPr>
              <w:t>8.1</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Vertrag zwischen den Vertragspartnern eines systemischen Projekts</w:t>
            </w:r>
            <w:r>
              <w:rPr>
                <w:noProof/>
                <w:webHidden/>
              </w:rPr>
              <w:tab/>
            </w:r>
            <w:r>
              <w:rPr>
                <w:noProof/>
                <w:webHidden/>
              </w:rPr>
              <w:fldChar w:fldCharType="begin"/>
            </w:r>
            <w:r>
              <w:rPr>
                <w:noProof/>
                <w:webHidden/>
              </w:rPr>
              <w:instrText xml:space="preserve"> PAGEREF _Toc233644496 \h </w:instrText>
            </w:r>
            <w:r>
              <w:rPr>
                <w:noProof/>
                <w:webHidden/>
              </w:rPr>
            </w:r>
            <w:r>
              <w:rPr>
                <w:noProof/>
                <w:webHidden/>
              </w:rPr>
              <w:fldChar w:fldCharType="separate"/>
            </w:r>
            <w:r>
              <w:rPr>
                <w:noProof/>
                <w:webHidden/>
              </w:rPr>
              <w:t>12</w:t>
            </w:r>
            <w:r>
              <w:rPr>
                <w:noProof/>
                <w:webHidden/>
              </w:rPr>
              <w:fldChar w:fldCharType="end"/>
            </w:r>
          </w:hyperlink>
        </w:p>
        <w:p w14:paraId="2C3A9154" w14:textId="677A4E23"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7" w:history="1">
            <w:r w:rsidRPr="00904047">
              <w:rPr>
                <w:rStyle w:val="Lienhypertexte"/>
                <w:rFonts w:ascii="Arial" w:hAnsi="Arial" w:cs="Arial"/>
                <w:noProof/>
                <w:lang w:val="de-CH"/>
              </w:rPr>
              <w:t>8.2</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Rechenschaftspflicht</w:t>
            </w:r>
            <w:r>
              <w:rPr>
                <w:noProof/>
                <w:webHidden/>
              </w:rPr>
              <w:tab/>
            </w:r>
            <w:r>
              <w:rPr>
                <w:noProof/>
                <w:webHidden/>
              </w:rPr>
              <w:fldChar w:fldCharType="begin"/>
            </w:r>
            <w:r>
              <w:rPr>
                <w:noProof/>
                <w:webHidden/>
              </w:rPr>
              <w:instrText xml:space="preserve"> PAGEREF _Toc233644497 \h </w:instrText>
            </w:r>
            <w:r>
              <w:rPr>
                <w:noProof/>
                <w:webHidden/>
              </w:rPr>
            </w:r>
            <w:r>
              <w:rPr>
                <w:noProof/>
                <w:webHidden/>
              </w:rPr>
              <w:fldChar w:fldCharType="separate"/>
            </w:r>
            <w:r>
              <w:rPr>
                <w:noProof/>
                <w:webHidden/>
              </w:rPr>
              <w:t>13</w:t>
            </w:r>
            <w:r>
              <w:rPr>
                <w:noProof/>
                <w:webHidden/>
              </w:rPr>
              <w:fldChar w:fldCharType="end"/>
            </w:r>
          </w:hyperlink>
        </w:p>
        <w:p w14:paraId="5DE5FDF5" w14:textId="628ACE13"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498" w:history="1">
            <w:r w:rsidRPr="00904047">
              <w:rPr>
                <w:rStyle w:val="Lienhypertexte"/>
                <w:rFonts w:ascii="Arial" w:hAnsi="Arial" w:cs="Arial"/>
                <w:noProof/>
                <w:lang w:val="de-CH"/>
              </w:rPr>
              <w:t>8.3</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Zugang zu den Dienstleistungen von Fribourg Agri&amp;Food</w:t>
            </w:r>
            <w:r>
              <w:rPr>
                <w:noProof/>
                <w:webHidden/>
              </w:rPr>
              <w:tab/>
            </w:r>
            <w:r>
              <w:rPr>
                <w:noProof/>
                <w:webHidden/>
              </w:rPr>
              <w:fldChar w:fldCharType="begin"/>
            </w:r>
            <w:r>
              <w:rPr>
                <w:noProof/>
                <w:webHidden/>
              </w:rPr>
              <w:instrText xml:space="preserve"> PAGEREF _Toc233644498 \h </w:instrText>
            </w:r>
            <w:r>
              <w:rPr>
                <w:noProof/>
                <w:webHidden/>
              </w:rPr>
            </w:r>
            <w:r>
              <w:rPr>
                <w:noProof/>
                <w:webHidden/>
              </w:rPr>
              <w:fldChar w:fldCharType="separate"/>
            </w:r>
            <w:r>
              <w:rPr>
                <w:noProof/>
                <w:webHidden/>
              </w:rPr>
              <w:t>14</w:t>
            </w:r>
            <w:r>
              <w:rPr>
                <w:noProof/>
                <w:webHidden/>
              </w:rPr>
              <w:fldChar w:fldCharType="end"/>
            </w:r>
          </w:hyperlink>
        </w:p>
        <w:p w14:paraId="5B4C93EB" w14:textId="543A3A91"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499" w:history="1">
            <w:r w:rsidRPr="00904047">
              <w:rPr>
                <w:rStyle w:val="Lienhypertexte"/>
                <w:rFonts w:ascii="Arial" w:hAnsi="Arial" w:cs="Arial"/>
                <w:noProof/>
                <w:lang w:val="de-CH"/>
              </w:rPr>
              <w:t>9</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Rechte des geistigen Eigentums (RGE)</w:t>
            </w:r>
            <w:r>
              <w:rPr>
                <w:noProof/>
                <w:webHidden/>
              </w:rPr>
              <w:tab/>
            </w:r>
            <w:r>
              <w:rPr>
                <w:noProof/>
                <w:webHidden/>
              </w:rPr>
              <w:fldChar w:fldCharType="begin"/>
            </w:r>
            <w:r>
              <w:rPr>
                <w:noProof/>
                <w:webHidden/>
              </w:rPr>
              <w:instrText xml:space="preserve"> PAGEREF _Toc233644499 \h </w:instrText>
            </w:r>
            <w:r>
              <w:rPr>
                <w:noProof/>
                <w:webHidden/>
              </w:rPr>
            </w:r>
            <w:r>
              <w:rPr>
                <w:noProof/>
                <w:webHidden/>
              </w:rPr>
              <w:fldChar w:fldCharType="separate"/>
            </w:r>
            <w:r>
              <w:rPr>
                <w:noProof/>
                <w:webHidden/>
              </w:rPr>
              <w:t>14</w:t>
            </w:r>
            <w:r>
              <w:rPr>
                <w:noProof/>
                <w:webHidden/>
              </w:rPr>
              <w:fldChar w:fldCharType="end"/>
            </w:r>
          </w:hyperlink>
        </w:p>
        <w:p w14:paraId="23D37823" w14:textId="7F4E6650"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0" w:history="1">
            <w:r w:rsidRPr="00904047">
              <w:rPr>
                <w:rStyle w:val="Lienhypertexte"/>
                <w:rFonts w:ascii="Arial" w:hAnsi="Arial" w:cs="Arial"/>
                <w:noProof/>
                <w:lang w:val="de-CH"/>
              </w:rPr>
              <w:t>9.1</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noProof/>
                <w:lang w:val="de-CH"/>
              </w:rPr>
              <w:t>frühere RGE</w:t>
            </w:r>
            <w:r>
              <w:rPr>
                <w:noProof/>
                <w:webHidden/>
              </w:rPr>
              <w:tab/>
            </w:r>
            <w:r>
              <w:rPr>
                <w:noProof/>
                <w:webHidden/>
              </w:rPr>
              <w:fldChar w:fldCharType="begin"/>
            </w:r>
            <w:r>
              <w:rPr>
                <w:noProof/>
                <w:webHidden/>
              </w:rPr>
              <w:instrText xml:space="preserve"> PAGEREF _Toc233644500 \h </w:instrText>
            </w:r>
            <w:r>
              <w:rPr>
                <w:noProof/>
                <w:webHidden/>
              </w:rPr>
            </w:r>
            <w:r>
              <w:rPr>
                <w:noProof/>
                <w:webHidden/>
              </w:rPr>
              <w:fldChar w:fldCharType="separate"/>
            </w:r>
            <w:r>
              <w:rPr>
                <w:noProof/>
                <w:webHidden/>
              </w:rPr>
              <w:t>14</w:t>
            </w:r>
            <w:r>
              <w:rPr>
                <w:noProof/>
                <w:webHidden/>
              </w:rPr>
              <w:fldChar w:fldCharType="end"/>
            </w:r>
          </w:hyperlink>
        </w:p>
        <w:p w14:paraId="02B4A16C" w14:textId="16087EBC"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1" w:history="1">
            <w:r w:rsidRPr="00904047">
              <w:rPr>
                <w:rStyle w:val="Lienhypertexte"/>
                <w:rFonts w:ascii="Arial" w:hAnsi="Arial" w:cs="Arial"/>
                <w:noProof/>
                <w:lang w:val="de-CH"/>
              </w:rPr>
              <w:t>9.2</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noProof/>
                <w:lang w:val="de-CH"/>
              </w:rPr>
              <w:t>nachgelagerte RGE</w:t>
            </w:r>
            <w:r>
              <w:rPr>
                <w:noProof/>
                <w:webHidden/>
              </w:rPr>
              <w:tab/>
            </w:r>
            <w:r>
              <w:rPr>
                <w:noProof/>
                <w:webHidden/>
              </w:rPr>
              <w:fldChar w:fldCharType="begin"/>
            </w:r>
            <w:r>
              <w:rPr>
                <w:noProof/>
                <w:webHidden/>
              </w:rPr>
              <w:instrText xml:space="preserve"> PAGEREF _Toc233644501 \h </w:instrText>
            </w:r>
            <w:r>
              <w:rPr>
                <w:noProof/>
                <w:webHidden/>
              </w:rPr>
            </w:r>
            <w:r>
              <w:rPr>
                <w:noProof/>
                <w:webHidden/>
              </w:rPr>
              <w:fldChar w:fldCharType="separate"/>
            </w:r>
            <w:r>
              <w:rPr>
                <w:noProof/>
                <w:webHidden/>
              </w:rPr>
              <w:t>14</w:t>
            </w:r>
            <w:r>
              <w:rPr>
                <w:noProof/>
                <w:webHidden/>
              </w:rPr>
              <w:fldChar w:fldCharType="end"/>
            </w:r>
          </w:hyperlink>
        </w:p>
        <w:p w14:paraId="66A16361" w14:textId="1FF655C6"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502" w:history="1">
            <w:r w:rsidRPr="00904047">
              <w:rPr>
                <w:rStyle w:val="Lienhypertexte"/>
                <w:rFonts w:ascii="Arial" w:hAnsi="Arial" w:cs="Arial"/>
                <w:noProof/>
                <w:lang w:val="de-CH"/>
              </w:rPr>
              <w:t>10</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VERTRAULICHKEIT</w:t>
            </w:r>
            <w:r>
              <w:rPr>
                <w:noProof/>
                <w:webHidden/>
              </w:rPr>
              <w:tab/>
            </w:r>
            <w:r>
              <w:rPr>
                <w:noProof/>
                <w:webHidden/>
              </w:rPr>
              <w:fldChar w:fldCharType="begin"/>
            </w:r>
            <w:r>
              <w:rPr>
                <w:noProof/>
                <w:webHidden/>
              </w:rPr>
              <w:instrText xml:space="preserve"> PAGEREF _Toc233644502 \h </w:instrText>
            </w:r>
            <w:r>
              <w:rPr>
                <w:noProof/>
                <w:webHidden/>
              </w:rPr>
            </w:r>
            <w:r>
              <w:rPr>
                <w:noProof/>
                <w:webHidden/>
              </w:rPr>
              <w:fldChar w:fldCharType="separate"/>
            </w:r>
            <w:r>
              <w:rPr>
                <w:noProof/>
                <w:webHidden/>
              </w:rPr>
              <w:t>15</w:t>
            </w:r>
            <w:r>
              <w:rPr>
                <w:noProof/>
                <w:webHidden/>
              </w:rPr>
              <w:fldChar w:fldCharType="end"/>
            </w:r>
          </w:hyperlink>
        </w:p>
        <w:p w14:paraId="586E7474" w14:textId="25DB4F67"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3" w:history="1">
            <w:r w:rsidRPr="00904047">
              <w:rPr>
                <w:rStyle w:val="Lienhypertexte"/>
                <w:rFonts w:ascii="Arial" w:hAnsi="Arial" w:cs="Arial"/>
                <w:noProof/>
                <w:lang w:val="de-CH"/>
              </w:rPr>
              <w:t>10.1</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Datenaustausch</w:t>
            </w:r>
            <w:r>
              <w:rPr>
                <w:noProof/>
                <w:webHidden/>
              </w:rPr>
              <w:tab/>
            </w:r>
            <w:r>
              <w:rPr>
                <w:noProof/>
                <w:webHidden/>
              </w:rPr>
              <w:fldChar w:fldCharType="begin"/>
            </w:r>
            <w:r>
              <w:rPr>
                <w:noProof/>
                <w:webHidden/>
              </w:rPr>
              <w:instrText xml:space="preserve"> PAGEREF _Toc233644503 \h </w:instrText>
            </w:r>
            <w:r>
              <w:rPr>
                <w:noProof/>
                <w:webHidden/>
              </w:rPr>
            </w:r>
            <w:r>
              <w:rPr>
                <w:noProof/>
                <w:webHidden/>
              </w:rPr>
              <w:fldChar w:fldCharType="separate"/>
            </w:r>
            <w:r>
              <w:rPr>
                <w:noProof/>
                <w:webHidden/>
              </w:rPr>
              <w:t>15</w:t>
            </w:r>
            <w:r>
              <w:rPr>
                <w:noProof/>
                <w:webHidden/>
              </w:rPr>
              <w:fldChar w:fldCharType="end"/>
            </w:r>
          </w:hyperlink>
        </w:p>
        <w:p w14:paraId="20766C6C" w14:textId="35030359"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4" w:history="1">
            <w:r w:rsidRPr="00904047">
              <w:rPr>
                <w:rStyle w:val="Lienhypertexte"/>
                <w:rFonts w:ascii="Arial" w:hAnsi="Arial" w:cs="Arial"/>
                <w:noProof/>
                <w:lang w:val="de-CH"/>
              </w:rPr>
              <w:t>10.2</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Geheimhaltungspflicht des Koordinators</w:t>
            </w:r>
            <w:r>
              <w:rPr>
                <w:noProof/>
                <w:webHidden/>
              </w:rPr>
              <w:tab/>
            </w:r>
            <w:r>
              <w:rPr>
                <w:noProof/>
                <w:webHidden/>
              </w:rPr>
              <w:fldChar w:fldCharType="begin"/>
            </w:r>
            <w:r>
              <w:rPr>
                <w:noProof/>
                <w:webHidden/>
              </w:rPr>
              <w:instrText xml:space="preserve"> PAGEREF _Toc233644504 \h </w:instrText>
            </w:r>
            <w:r>
              <w:rPr>
                <w:noProof/>
                <w:webHidden/>
              </w:rPr>
            </w:r>
            <w:r>
              <w:rPr>
                <w:noProof/>
                <w:webHidden/>
              </w:rPr>
              <w:fldChar w:fldCharType="separate"/>
            </w:r>
            <w:r>
              <w:rPr>
                <w:noProof/>
                <w:webHidden/>
              </w:rPr>
              <w:t>15</w:t>
            </w:r>
            <w:r>
              <w:rPr>
                <w:noProof/>
                <w:webHidden/>
              </w:rPr>
              <w:fldChar w:fldCharType="end"/>
            </w:r>
          </w:hyperlink>
        </w:p>
        <w:p w14:paraId="7A2A1C62" w14:textId="69C191E2"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5" w:history="1">
            <w:r w:rsidRPr="00904047">
              <w:rPr>
                <w:rStyle w:val="Lienhypertexte"/>
                <w:rFonts w:ascii="Arial" w:hAnsi="Arial" w:cs="Arial"/>
                <w:noProof/>
                <w:lang w:val="de-CH"/>
              </w:rPr>
              <w:t>10.3</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Kommunikation zu den systemischen Projekten</w:t>
            </w:r>
            <w:r>
              <w:rPr>
                <w:noProof/>
                <w:webHidden/>
              </w:rPr>
              <w:tab/>
            </w:r>
            <w:r>
              <w:rPr>
                <w:noProof/>
                <w:webHidden/>
              </w:rPr>
              <w:fldChar w:fldCharType="begin"/>
            </w:r>
            <w:r>
              <w:rPr>
                <w:noProof/>
                <w:webHidden/>
              </w:rPr>
              <w:instrText xml:space="preserve"> PAGEREF _Toc233644505 \h </w:instrText>
            </w:r>
            <w:r>
              <w:rPr>
                <w:noProof/>
                <w:webHidden/>
              </w:rPr>
            </w:r>
            <w:r>
              <w:rPr>
                <w:noProof/>
                <w:webHidden/>
              </w:rPr>
              <w:fldChar w:fldCharType="separate"/>
            </w:r>
            <w:r>
              <w:rPr>
                <w:noProof/>
                <w:webHidden/>
              </w:rPr>
              <w:t>16</w:t>
            </w:r>
            <w:r>
              <w:rPr>
                <w:noProof/>
                <w:webHidden/>
              </w:rPr>
              <w:fldChar w:fldCharType="end"/>
            </w:r>
          </w:hyperlink>
        </w:p>
        <w:p w14:paraId="3C8FE1CC" w14:textId="0BE231A3"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6" w:history="1">
            <w:r w:rsidRPr="00904047">
              <w:rPr>
                <w:rStyle w:val="Lienhypertexte"/>
                <w:rFonts w:ascii="Arial" w:hAnsi="Arial" w:cs="Arial"/>
                <w:noProof/>
                <w:lang w:val="de-CH"/>
              </w:rPr>
              <w:t>10.4</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Rechte und Pflichten im Zusammenhang mit der Identität der Teilnehmenden</w:t>
            </w:r>
            <w:r>
              <w:rPr>
                <w:noProof/>
                <w:webHidden/>
              </w:rPr>
              <w:tab/>
            </w:r>
            <w:r>
              <w:rPr>
                <w:noProof/>
                <w:webHidden/>
              </w:rPr>
              <w:fldChar w:fldCharType="begin"/>
            </w:r>
            <w:r>
              <w:rPr>
                <w:noProof/>
                <w:webHidden/>
              </w:rPr>
              <w:instrText xml:space="preserve"> PAGEREF _Toc233644506 \h </w:instrText>
            </w:r>
            <w:r>
              <w:rPr>
                <w:noProof/>
                <w:webHidden/>
              </w:rPr>
            </w:r>
            <w:r>
              <w:rPr>
                <w:noProof/>
                <w:webHidden/>
              </w:rPr>
              <w:fldChar w:fldCharType="separate"/>
            </w:r>
            <w:r>
              <w:rPr>
                <w:noProof/>
                <w:webHidden/>
              </w:rPr>
              <w:t>16</w:t>
            </w:r>
            <w:r>
              <w:rPr>
                <w:noProof/>
                <w:webHidden/>
              </w:rPr>
              <w:fldChar w:fldCharType="end"/>
            </w:r>
          </w:hyperlink>
        </w:p>
        <w:p w14:paraId="76D6353C" w14:textId="5E5717E2" w:rsidR="005A2160" w:rsidRDefault="005A2160">
          <w:pPr>
            <w:pStyle w:val="TM2"/>
            <w:tabs>
              <w:tab w:val="left" w:pos="960"/>
            </w:tabs>
            <w:rPr>
              <w:rFonts w:asciiTheme="minorHAnsi" w:eastAsiaTheme="minorEastAsia" w:hAnsiTheme="minorHAnsi" w:cstheme="minorBidi"/>
              <w:noProof/>
              <w:color w:val="auto"/>
              <w:sz w:val="24"/>
              <w:szCs w:val="24"/>
              <w:lang w:val="de-DE" w:eastAsia="de-DE" w:bidi="ar-SA"/>
              <w14:ligatures w14:val="standardContextual"/>
            </w:rPr>
          </w:pPr>
          <w:hyperlink w:anchor="_Toc233644507" w:history="1">
            <w:r w:rsidRPr="00904047">
              <w:rPr>
                <w:rStyle w:val="Lienhypertexte"/>
                <w:rFonts w:ascii="Arial" w:hAnsi="Arial" w:cs="Arial"/>
                <w:noProof/>
                <w:lang w:val="de-CH"/>
              </w:rPr>
              <w:t>10.5</w:t>
            </w:r>
            <w:r>
              <w:rPr>
                <w:rFonts w:asciiTheme="minorHAnsi" w:eastAsiaTheme="minorEastAsia" w:hAnsiTheme="minorHAnsi" w:cstheme="minorBidi"/>
                <w:noProof/>
                <w:color w:val="auto"/>
                <w:sz w:val="24"/>
                <w:szCs w:val="24"/>
                <w:lang w:val="de-DE" w:eastAsia="de-DE" w:bidi="ar-SA"/>
                <w14:ligatures w14:val="standardContextual"/>
              </w:rPr>
              <w:tab/>
            </w:r>
            <w:r w:rsidRPr="00904047">
              <w:rPr>
                <w:rStyle w:val="Lienhypertexte"/>
                <w:rFonts w:ascii="Arial" w:hAnsi="Arial" w:cs="Arial"/>
                <w:noProof/>
                <w:lang w:val="de-CH"/>
              </w:rPr>
              <w:t>Rechte und Pflichten auf die Inhalte des Projekts</w:t>
            </w:r>
            <w:r>
              <w:rPr>
                <w:noProof/>
                <w:webHidden/>
              </w:rPr>
              <w:tab/>
            </w:r>
            <w:r>
              <w:rPr>
                <w:noProof/>
                <w:webHidden/>
              </w:rPr>
              <w:fldChar w:fldCharType="begin"/>
            </w:r>
            <w:r>
              <w:rPr>
                <w:noProof/>
                <w:webHidden/>
              </w:rPr>
              <w:instrText xml:space="preserve"> PAGEREF _Toc233644507 \h </w:instrText>
            </w:r>
            <w:r>
              <w:rPr>
                <w:noProof/>
                <w:webHidden/>
              </w:rPr>
            </w:r>
            <w:r>
              <w:rPr>
                <w:noProof/>
                <w:webHidden/>
              </w:rPr>
              <w:fldChar w:fldCharType="separate"/>
            </w:r>
            <w:r>
              <w:rPr>
                <w:noProof/>
                <w:webHidden/>
              </w:rPr>
              <w:t>17</w:t>
            </w:r>
            <w:r>
              <w:rPr>
                <w:noProof/>
                <w:webHidden/>
              </w:rPr>
              <w:fldChar w:fldCharType="end"/>
            </w:r>
          </w:hyperlink>
        </w:p>
        <w:p w14:paraId="12C52EBE" w14:textId="7289EF64"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508" w:history="1">
            <w:r w:rsidRPr="00904047">
              <w:rPr>
                <w:rStyle w:val="Lienhypertexte"/>
                <w:rFonts w:ascii="Arial" w:hAnsi="Arial" w:cs="Arial"/>
                <w:noProof/>
                <w:lang w:val="de-CH"/>
              </w:rPr>
              <w:t>11</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VARIA</w:t>
            </w:r>
            <w:r>
              <w:rPr>
                <w:noProof/>
                <w:webHidden/>
              </w:rPr>
              <w:tab/>
            </w:r>
            <w:r>
              <w:rPr>
                <w:noProof/>
                <w:webHidden/>
              </w:rPr>
              <w:fldChar w:fldCharType="begin"/>
            </w:r>
            <w:r>
              <w:rPr>
                <w:noProof/>
                <w:webHidden/>
              </w:rPr>
              <w:instrText xml:space="preserve"> PAGEREF _Toc233644508 \h </w:instrText>
            </w:r>
            <w:r>
              <w:rPr>
                <w:noProof/>
                <w:webHidden/>
              </w:rPr>
            </w:r>
            <w:r>
              <w:rPr>
                <w:noProof/>
                <w:webHidden/>
              </w:rPr>
              <w:fldChar w:fldCharType="separate"/>
            </w:r>
            <w:r>
              <w:rPr>
                <w:noProof/>
                <w:webHidden/>
              </w:rPr>
              <w:t>17</w:t>
            </w:r>
            <w:r>
              <w:rPr>
                <w:noProof/>
                <w:webHidden/>
              </w:rPr>
              <w:fldChar w:fldCharType="end"/>
            </w:r>
          </w:hyperlink>
        </w:p>
        <w:p w14:paraId="319EF0E3" w14:textId="2F70B1CB"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509" w:history="1">
            <w:r w:rsidRPr="00904047">
              <w:rPr>
                <w:rStyle w:val="Lienhypertexte"/>
                <w:rFonts w:ascii="Arial" w:hAnsi="Arial" w:cs="Arial"/>
                <w:noProof/>
                <w:lang w:val="de-CH"/>
              </w:rPr>
              <w:t>12</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ANHÄNGE</w:t>
            </w:r>
            <w:r>
              <w:rPr>
                <w:noProof/>
                <w:webHidden/>
              </w:rPr>
              <w:tab/>
            </w:r>
            <w:r>
              <w:rPr>
                <w:noProof/>
                <w:webHidden/>
              </w:rPr>
              <w:fldChar w:fldCharType="begin"/>
            </w:r>
            <w:r>
              <w:rPr>
                <w:noProof/>
                <w:webHidden/>
              </w:rPr>
              <w:instrText xml:space="preserve"> PAGEREF _Toc233644509 \h </w:instrText>
            </w:r>
            <w:r>
              <w:rPr>
                <w:noProof/>
                <w:webHidden/>
              </w:rPr>
            </w:r>
            <w:r>
              <w:rPr>
                <w:noProof/>
                <w:webHidden/>
              </w:rPr>
              <w:fldChar w:fldCharType="separate"/>
            </w:r>
            <w:r>
              <w:rPr>
                <w:noProof/>
                <w:webHidden/>
              </w:rPr>
              <w:t>18</w:t>
            </w:r>
            <w:r>
              <w:rPr>
                <w:noProof/>
                <w:webHidden/>
              </w:rPr>
              <w:fldChar w:fldCharType="end"/>
            </w:r>
          </w:hyperlink>
        </w:p>
        <w:p w14:paraId="398C0158" w14:textId="6652C0E5" w:rsidR="005A2160" w:rsidRDefault="005A2160">
          <w:pPr>
            <w:pStyle w:val="TM1"/>
            <w:rPr>
              <w:rFonts w:asciiTheme="minorHAnsi" w:eastAsiaTheme="minorEastAsia" w:hAnsiTheme="minorHAnsi" w:cstheme="minorBidi"/>
              <w:noProof/>
              <w:color w:val="auto"/>
              <w:sz w:val="24"/>
              <w:lang w:val="de-DE" w:eastAsia="de-DE" w:bidi="ar-SA"/>
              <w14:ligatures w14:val="standardContextual"/>
            </w:rPr>
          </w:pPr>
          <w:hyperlink w:anchor="_Toc233644510" w:history="1">
            <w:r w:rsidRPr="00904047">
              <w:rPr>
                <w:rStyle w:val="Lienhypertexte"/>
                <w:rFonts w:ascii="Arial" w:hAnsi="Arial" w:cs="Arial"/>
                <w:noProof/>
                <w:lang w:val="de-CH"/>
              </w:rPr>
              <w:t>13</w:t>
            </w:r>
            <w:r>
              <w:rPr>
                <w:rFonts w:asciiTheme="minorHAnsi" w:eastAsiaTheme="minorEastAsia" w:hAnsiTheme="minorHAnsi" w:cstheme="minorBidi"/>
                <w:noProof/>
                <w:color w:val="auto"/>
                <w:sz w:val="24"/>
                <w:lang w:val="de-DE" w:eastAsia="de-DE" w:bidi="ar-SA"/>
                <w14:ligatures w14:val="standardContextual"/>
              </w:rPr>
              <w:tab/>
            </w:r>
            <w:r w:rsidRPr="00904047">
              <w:rPr>
                <w:rStyle w:val="Lienhypertexte"/>
                <w:rFonts w:ascii="Arial" w:hAnsi="Arial" w:cs="Arial"/>
                <w:noProof/>
                <w:lang w:val="de-CH"/>
              </w:rPr>
              <w:t>UNTERSCHRIFTEN</w:t>
            </w:r>
            <w:r>
              <w:rPr>
                <w:noProof/>
                <w:webHidden/>
              </w:rPr>
              <w:tab/>
            </w:r>
            <w:r>
              <w:rPr>
                <w:noProof/>
                <w:webHidden/>
              </w:rPr>
              <w:fldChar w:fldCharType="begin"/>
            </w:r>
            <w:r>
              <w:rPr>
                <w:noProof/>
                <w:webHidden/>
              </w:rPr>
              <w:instrText xml:space="preserve"> PAGEREF _Toc233644510 \h </w:instrText>
            </w:r>
            <w:r>
              <w:rPr>
                <w:noProof/>
                <w:webHidden/>
              </w:rPr>
            </w:r>
            <w:r>
              <w:rPr>
                <w:noProof/>
                <w:webHidden/>
              </w:rPr>
              <w:fldChar w:fldCharType="separate"/>
            </w:r>
            <w:r>
              <w:rPr>
                <w:noProof/>
                <w:webHidden/>
              </w:rPr>
              <w:t>19</w:t>
            </w:r>
            <w:r>
              <w:rPr>
                <w:noProof/>
                <w:webHidden/>
              </w:rPr>
              <w:fldChar w:fldCharType="end"/>
            </w:r>
          </w:hyperlink>
        </w:p>
        <w:p w14:paraId="67CA9295" w14:textId="4B1C4E61" w:rsidR="00CB0AE0" w:rsidRPr="00B65F68" w:rsidRDefault="00151794" w:rsidP="00645EE7">
          <w:pPr>
            <w:pStyle w:val="TM1"/>
            <w:tabs>
              <w:tab w:val="clear" w:pos="660"/>
              <w:tab w:val="clear" w:pos="9628"/>
              <w:tab w:val="right" w:leader="dot" w:pos="9638"/>
            </w:tabs>
            <w:contextualSpacing/>
            <w:rPr>
              <w:rFonts w:ascii="Arial" w:hAnsi="Arial" w:cs="Arial"/>
              <w:lang w:val="de-CH"/>
            </w:rPr>
          </w:pPr>
          <w:r w:rsidRPr="00B65F68">
            <w:rPr>
              <w:rStyle w:val="IndexLink"/>
              <w:rFonts w:ascii="Arial" w:hAnsi="Arial" w:cs="Arial"/>
              <w:lang w:val="de-CH"/>
            </w:rPr>
            <w:fldChar w:fldCharType="end"/>
          </w:r>
        </w:p>
      </w:sdtContent>
    </w:sdt>
    <w:p w14:paraId="1595DCCC" w14:textId="45D0A446" w:rsidR="00EB2254" w:rsidRPr="00B65F68" w:rsidRDefault="00B661F5" w:rsidP="00645EE7">
      <w:pPr>
        <w:pStyle w:val="Titre1"/>
        <w:contextualSpacing/>
        <w:rPr>
          <w:rFonts w:ascii="Arial" w:hAnsi="Arial" w:cs="Arial"/>
          <w:lang w:val="de-CH"/>
        </w:rPr>
      </w:pPr>
      <w:bookmarkStart w:id="0" w:name="_Toc212122550"/>
      <w:bookmarkStart w:id="1" w:name="_Toc233644482"/>
      <w:bookmarkEnd w:id="0"/>
      <w:r w:rsidRPr="00B65F68">
        <w:rPr>
          <w:rFonts w:ascii="Arial" w:hAnsi="Arial" w:cs="Arial"/>
          <w:lang w:val="de-CH"/>
        </w:rPr>
        <w:t>EINLEITUNG</w:t>
      </w:r>
      <w:bookmarkEnd w:id="1"/>
    </w:p>
    <w:p w14:paraId="59695216" w14:textId="49A3DA01" w:rsidR="00553ACF" w:rsidRPr="00B65F68" w:rsidRDefault="00553ACF" w:rsidP="00553ACF">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Im Rahmen der Umsetzung der Agrar- und Ernährungsstrategie des Kantons Freiburg wird die Entwicklung von systemischen Projekten (im Folgenden „</w:t>
      </w:r>
      <w:r w:rsidRPr="00B65F68">
        <w:rPr>
          <w:rFonts w:ascii="Arial" w:eastAsia="F" w:hAnsi="Arial" w:cs="Arial"/>
          <w:b/>
          <w:bCs/>
          <w:sz w:val="21"/>
          <w:szCs w:val="23"/>
          <w:lang w:val="de-CH" w:eastAsia="de-DE"/>
        </w:rPr>
        <w:t>systemische Projekte</w:t>
      </w:r>
      <w:r w:rsidRPr="00B65F68">
        <w:rPr>
          <w:rFonts w:ascii="Arial" w:eastAsia="F" w:hAnsi="Arial" w:cs="Arial"/>
          <w:sz w:val="21"/>
          <w:szCs w:val="23"/>
          <w:lang w:val="de-CH" w:eastAsia="de-DE"/>
        </w:rPr>
        <w:t>“) gefördert, um Innovationen im Landwirtschafts-</w:t>
      </w:r>
      <w:r w:rsidR="008A764A">
        <w:rPr>
          <w:rFonts w:ascii="Arial" w:eastAsia="F" w:hAnsi="Arial" w:cs="Arial"/>
          <w:sz w:val="21"/>
          <w:szCs w:val="23"/>
          <w:lang w:val="de-CH" w:eastAsia="de-DE"/>
        </w:rPr>
        <w:t xml:space="preserve">, </w:t>
      </w:r>
      <w:r w:rsidRPr="00B65F68">
        <w:rPr>
          <w:rFonts w:ascii="Arial" w:eastAsia="F" w:hAnsi="Arial" w:cs="Arial"/>
          <w:sz w:val="21"/>
          <w:szCs w:val="23"/>
          <w:lang w:val="de-CH" w:eastAsia="de-DE"/>
        </w:rPr>
        <w:t xml:space="preserve">Agrar- und </w:t>
      </w:r>
      <w:r w:rsidR="008A764A">
        <w:rPr>
          <w:rFonts w:ascii="Arial" w:eastAsia="F" w:hAnsi="Arial" w:cs="Arial"/>
          <w:sz w:val="21"/>
          <w:szCs w:val="23"/>
          <w:lang w:val="de-CH" w:eastAsia="de-DE"/>
        </w:rPr>
        <w:t>Lebensmittel</w:t>
      </w:r>
      <w:r w:rsidRPr="00B65F68">
        <w:rPr>
          <w:rFonts w:ascii="Arial" w:eastAsia="F" w:hAnsi="Arial" w:cs="Arial"/>
          <w:sz w:val="21"/>
          <w:szCs w:val="23"/>
          <w:lang w:val="de-CH" w:eastAsia="de-DE"/>
        </w:rPr>
        <w:t>sektor des Kantons Freiburg voranzutreiben.</w:t>
      </w:r>
    </w:p>
    <w:p w14:paraId="387EF97F" w14:textId="15611D0B" w:rsidR="00553ACF" w:rsidRPr="00B65F68" w:rsidRDefault="00553ACF" w:rsidP="00553ACF">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 xml:space="preserve">Seit dem Start dieser Strategie wurden 17 systemische Projekte finanziert, an denen mehr als 30 </w:t>
      </w:r>
      <w:r w:rsidR="008A764A">
        <w:rPr>
          <w:rFonts w:ascii="Arial" w:eastAsia="F" w:hAnsi="Arial" w:cs="Arial"/>
          <w:sz w:val="21"/>
          <w:szCs w:val="23"/>
          <w:lang w:val="de-CH" w:eastAsia="de-DE"/>
        </w:rPr>
        <w:t>Organisationen (</w:t>
      </w:r>
      <w:r w:rsidRPr="00B65F68">
        <w:rPr>
          <w:rFonts w:ascii="Arial" w:eastAsia="F" w:hAnsi="Arial" w:cs="Arial"/>
          <w:sz w:val="21"/>
          <w:szCs w:val="23"/>
          <w:lang w:val="de-CH" w:eastAsia="de-DE"/>
        </w:rPr>
        <w:t>Unternehmen oder Institutionen</w:t>
      </w:r>
      <w:r w:rsidR="008A764A">
        <w:rPr>
          <w:rFonts w:ascii="Arial" w:eastAsia="F" w:hAnsi="Arial" w:cs="Arial"/>
          <w:sz w:val="21"/>
          <w:szCs w:val="23"/>
          <w:lang w:val="de-CH" w:eastAsia="de-DE"/>
        </w:rPr>
        <w:t>)</w:t>
      </w:r>
      <w:r w:rsidRPr="00B65F68">
        <w:rPr>
          <w:rFonts w:ascii="Arial" w:eastAsia="F" w:hAnsi="Arial" w:cs="Arial"/>
          <w:sz w:val="21"/>
          <w:szCs w:val="23"/>
          <w:lang w:val="de-CH" w:eastAsia="de-DE"/>
        </w:rPr>
        <w:t xml:space="preserve"> beteiligt waren. Die systemischen Projekte stärken die Zusammenarbeit zwischen Unternehmen und Hochschulen im Bereich der Innovation und schaffen Synergien zwischen Wissenschaft und Wirtschaft.</w:t>
      </w:r>
    </w:p>
    <w:p w14:paraId="1090BCAD" w14:textId="77777777" w:rsidR="00553ACF" w:rsidRPr="00B65F68" w:rsidRDefault="00553ACF" w:rsidP="00553ACF">
      <w:pPr>
        <w:pStyle w:val="BoxCOMINNO1"/>
        <w:contextualSpacing/>
        <w:jc w:val="both"/>
        <w:rPr>
          <w:rFonts w:ascii="Arial" w:eastAsia="F" w:hAnsi="Arial" w:cs="Arial"/>
          <w:sz w:val="21"/>
          <w:szCs w:val="23"/>
          <w:lang w:val="de-CH" w:eastAsia="de-DE"/>
        </w:rPr>
      </w:pPr>
    </w:p>
    <w:p w14:paraId="6E672E9B" w14:textId="1EF726AB" w:rsidR="00553ACF" w:rsidRPr="00B65F68" w:rsidRDefault="00553ACF" w:rsidP="00553ACF">
      <w:pPr>
        <w:pStyle w:val="BoxCOMINNO1"/>
        <w:contextualSpacing/>
        <w:jc w:val="both"/>
        <w:rPr>
          <w:rStyle w:val="Lienhypertexte"/>
          <w:lang w:val="de-CH" w:eastAsia="de-DE"/>
        </w:rPr>
      </w:pPr>
      <w:r w:rsidRPr="00B65F68">
        <w:rPr>
          <w:rFonts w:ascii="Arial" w:eastAsia="F" w:hAnsi="Arial" w:cs="Arial"/>
          <w:sz w:val="21"/>
          <w:szCs w:val="23"/>
          <w:lang w:val="de-CH" w:eastAsia="de-DE"/>
        </w:rPr>
        <w:t>Die vorliegenden ATB wurden vom gemeinnützigen Verein „Cluster Food &amp; Nutrition“ (im Folgenden „Verein“ oder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mit Sitz in Passage du Cardinal 11, Freiburg (Schweiz) erstellt, der als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von Fribourg </w:t>
      </w:r>
      <w:proofErr w:type="spellStart"/>
      <w:r w:rsidRPr="00B65F68">
        <w:rPr>
          <w:rFonts w:ascii="Arial" w:eastAsia="F" w:hAnsi="Arial" w:cs="Arial"/>
          <w:sz w:val="21"/>
          <w:szCs w:val="23"/>
          <w:lang w:val="de-CH" w:eastAsia="de-DE"/>
        </w:rPr>
        <w:t>Agri&amp;Food</w:t>
      </w:r>
      <w:proofErr w:type="spellEnd"/>
      <w:r w:rsidRPr="00B65F68">
        <w:rPr>
          <w:rFonts w:ascii="Arial" w:eastAsia="F" w:hAnsi="Arial" w:cs="Arial"/>
          <w:sz w:val="21"/>
          <w:szCs w:val="23"/>
          <w:lang w:val="de-CH" w:eastAsia="de-DE"/>
        </w:rPr>
        <w:t xml:space="preserve"> fungiert. Die satzungsmässigen Ziele des Vereins können unter folgendem Link eingesehen werden:</w:t>
      </w:r>
      <w:r w:rsidR="008A764A">
        <w:rPr>
          <w:rFonts w:ascii="Arial" w:eastAsia="F" w:hAnsi="Arial" w:cs="Arial"/>
          <w:sz w:val="21"/>
          <w:szCs w:val="23"/>
          <w:lang w:val="de-CH" w:eastAsia="de-DE"/>
        </w:rPr>
        <w:t xml:space="preserve"> </w:t>
      </w:r>
      <w:r w:rsidR="008A764A">
        <w:fldChar w:fldCharType="begin"/>
      </w:r>
      <w:r w:rsidR="008A764A" w:rsidRPr="00B4474B">
        <w:rPr>
          <w:lang w:val="de-CH"/>
        </w:rPr>
        <w:instrText>HYPERLINK "https://www.clusterfoodnutrition.ch/de/die-vorteile-fuer-unsere-mitglieder"</w:instrText>
      </w:r>
      <w:r w:rsidR="008A764A">
        <w:fldChar w:fldCharType="separate"/>
      </w:r>
      <w:r w:rsidR="008A764A" w:rsidRPr="008A764A">
        <w:rPr>
          <w:rStyle w:val="Lienhypertexte"/>
          <w:rFonts w:ascii="Arial" w:eastAsia="F" w:hAnsi="Arial" w:cs="Arial"/>
          <w:sz w:val="21"/>
          <w:szCs w:val="23"/>
          <w:lang w:val="de-CH" w:eastAsia="de-DE"/>
        </w:rPr>
        <w:t>https://www.clusterfoodnutrition.ch/de/die-vorteile-fuer-unsere-mitglieder</w:t>
      </w:r>
      <w:r w:rsidR="008A764A">
        <w:fldChar w:fldCharType="end"/>
      </w:r>
      <w:r w:rsidR="008A764A">
        <w:rPr>
          <w:rFonts w:ascii="Arial" w:eastAsia="F" w:hAnsi="Arial" w:cs="Arial"/>
          <w:sz w:val="21"/>
          <w:szCs w:val="23"/>
          <w:lang w:val="de-CH" w:eastAsia="de-DE"/>
        </w:rPr>
        <w:t>.</w:t>
      </w:r>
    </w:p>
    <w:p w14:paraId="42FD769A" w14:textId="77777777" w:rsidR="00553ACF" w:rsidRPr="00B65F68" w:rsidRDefault="00553ACF" w:rsidP="00553ACF">
      <w:pPr>
        <w:pStyle w:val="BoxCOMINNO1"/>
        <w:contextualSpacing/>
        <w:jc w:val="both"/>
        <w:rPr>
          <w:rFonts w:ascii="Arial" w:eastAsia="F" w:hAnsi="Arial" w:cs="Arial"/>
          <w:sz w:val="21"/>
          <w:szCs w:val="23"/>
          <w:lang w:val="de-CH" w:eastAsia="de-DE"/>
        </w:rPr>
      </w:pPr>
    </w:p>
    <w:p w14:paraId="3AA889F5" w14:textId="6EC13D0A" w:rsidR="00553ACF" w:rsidRPr="00B65F68" w:rsidRDefault="00553ACF" w:rsidP="00553ACF">
      <w:pPr>
        <w:pStyle w:val="Titre1"/>
        <w:rPr>
          <w:lang w:val="de-CH"/>
        </w:rPr>
      </w:pPr>
      <w:bookmarkStart w:id="2" w:name="_Toc233644483"/>
      <w:bookmarkStart w:id="3" w:name="_Toc204099871"/>
      <w:r w:rsidRPr="00B65F68">
        <w:rPr>
          <w:lang w:val="de-CH"/>
        </w:rPr>
        <w:t>DEFINITION EINES SYSTEMISCHEN PROJEKTS</w:t>
      </w:r>
      <w:bookmarkEnd w:id="2"/>
    </w:p>
    <w:bookmarkEnd w:id="3"/>
    <w:p w14:paraId="21D299D4" w14:textId="799DF0BB" w:rsidR="00271D90" w:rsidRPr="00B65F68" w:rsidRDefault="00553ACF" w:rsidP="00436C54">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Ein systemisches Projekt ist ein innovatives Kooperationsprojekt mit gro</w:t>
      </w:r>
      <w:r w:rsidR="00B65F68" w:rsidRPr="00B65F68">
        <w:rPr>
          <w:rFonts w:ascii="Arial" w:eastAsia="F" w:hAnsi="Arial" w:cs="Arial"/>
          <w:sz w:val="21"/>
          <w:szCs w:val="23"/>
          <w:lang w:val="de-CH" w:eastAsia="de-DE"/>
        </w:rPr>
        <w:t>ss</w:t>
      </w:r>
      <w:r w:rsidRPr="00B65F68">
        <w:rPr>
          <w:rFonts w:ascii="Arial" w:eastAsia="F" w:hAnsi="Arial" w:cs="Arial"/>
          <w:sz w:val="21"/>
          <w:szCs w:val="23"/>
          <w:lang w:val="de-CH" w:eastAsia="de-DE"/>
        </w:rPr>
        <w:t>em Potenzial für die Wirtschaft und die Nachhaltigkeit des Agrar- und Lebensmittelsektors im Kanton Freiburg. Es befasst sich mit mindestens einem der folgenden drei Schwerpunktthemen:</w:t>
      </w:r>
    </w:p>
    <w:p w14:paraId="394ACD06" w14:textId="77777777" w:rsidR="00553ACF" w:rsidRPr="00B65F68" w:rsidRDefault="00553ACF" w:rsidP="00436C54">
      <w:pPr>
        <w:pStyle w:val="BoxCOMINNO1"/>
        <w:contextualSpacing/>
        <w:jc w:val="both"/>
        <w:rPr>
          <w:rFonts w:ascii="Arial" w:eastAsia="F" w:hAnsi="Arial" w:cs="Arial"/>
          <w:sz w:val="21"/>
          <w:szCs w:val="23"/>
          <w:lang w:val="de-CH" w:eastAsia="de-DE"/>
        </w:rPr>
      </w:pPr>
    </w:p>
    <w:p w14:paraId="2615D3E2" w14:textId="74AB9A5C" w:rsidR="00553ACF" w:rsidRPr="00B65F68" w:rsidRDefault="00553ACF">
      <w:pPr>
        <w:pStyle w:val="BoxCOMINNO1"/>
        <w:numPr>
          <w:ilvl w:val="0"/>
          <w:numId w:val="6"/>
        </w:numPr>
        <w:contextualSpacing/>
        <w:jc w:val="both"/>
        <w:rPr>
          <w:rFonts w:ascii="Arial" w:eastAsia="F" w:hAnsi="Arial" w:cs="Arial"/>
          <w:b/>
          <w:bCs/>
          <w:sz w:val="21"/>
          <w:szCs w:val="23"/>
          <w:lang w:val="de-CH" w:eastAsia="de-DE"/>
        </w:rPr>
      </w:pPr>
      <w:r w:rsidRPr="00B65F68">
        <w:rPr>
          <w:rFonts w:ascii="Arial" w:eastAsia="F" w:hAnsi="Arial" w:cs="Arial"/>
          <w:b/>
          <w:bCs/>
          <w:sz w:val="21"/>
          <w:szCs w:val="23"/>
          <w:lang w:val="de-CH" w:eastAsia="de-DE"/>
        </w:rPr>
        <w:t xml:space="preserve">Verwertung von Biomasse: </w:t>
      </w:r>
      <w:r w:rsidRPr="00B65F68">
        <w:rPr>
          <w:rFonts w:ascii="Arial" w:eastAsia="F" w:hAnsi="Arial" w:cs="Arial"/>
          <w:sz w:val="21"/>
          <w:szCs w:val="23"/>
          <w:lang w:val="de-CH" w:eastAsia="de-DE"/>
        </w:rPr>
        <w:t>Nutzung von Nebenprodukten der Lebensmittelproduktion als Rohstoffe für andere Wertschöpfungsketten, Aufwertung bestehender Wertschöpfungsketten, Schaffung neuer Wertschöpfungsketten und Verarbeitungsaktivitäten</w:t>
      </w:r>
    </w:p>
    <w:p w14:paraId="2E6E4CF6" w14:textId="20125037" w:rsidR="00553ACF" w:rsidRPr="00B65F68" w:rsidRDefault="00553ACF">
      <w:pPr>
        <w:pStyle w:val="BoxCOMINNO1"/>
        <w:numPr>
          <w:ilvl w:val="0"/>
          <w:numId w:val="6"/>
        </w:numPr>
        <w:contextualSpacing/>
        <w:jc w:val="both"/>
        <w:rPr>
          <w:rFonts w:ascii="Arial" w:eastAsia="F" w:hAnsi="Arial" w:cs="Arial"/>
          <w:sz w:val="21"/>
          <w:szCs w:val="23"/>
          <w:lang w:val="de-CH" w:eastAsia="de-DE"/>
        </w:rPr>
      </w:pPr>
      <w:r>
        <w:fldChar w:fldCharType="begin"/>
      </w:r>
      <w:r w:rsidRPr="00B4474B">
        <w:rPr>
          <w:lang w:val="de-CH"/>
        </w:rPr>
        <w:instrText>HYPERLINK "https://www.fribourg-agrifood.ch/fr/programmes-phares/agriculture-industrie-40"</w:instrText>
      </w:r>
      <w:r>
        <w:fldChar w:fldCharType="separate"/>
      </w:r>
      <w:r w:rsidRPr="00B65F68">
        <w:rPr>
          <w:rFonts w:ascii="Arial" w:eastAsia="F" w:hAnsi="Arial" w:cs="Arial"/>
          <w:b/>
          <w:bCs/>
          <w:sz w:val="21"/>
          <w:szCs w:val="23"/>
          <w:lang w:val="de-CH" w:eastAsia="de-DE"/>
        </w:rPr>
        <w:t>Landwirtschaft &amp; Industrie 4.0</w:t>
      </w:r>
      <w:r>
        <w:fldChar w:fldCharType="end"/>
      </w:r>
      <w:r w:rsidRPr="00B65F68">
        <w:rPr>
          <w:rFonts w:ascii="Arial" w:eastAsia="F" w:hAnsi="Arial" w:cs="Arial"/>
          <w:b/>
          <w:bCs/>
          <w:sz w:val="21"/>
          <w:szCs w:val="23"/>
          <w:lang w:val="de-CH" w:eastAsia="de-DE"/>
        </w:rPr>
        <w:t xml:space="preserve">: </w:t>
      </w:r>
      <w:r w:rsidRPr="00B65F68">
        <w:rPr>
          <w:rFonts w:ascii="Arial" w:eastAsia="F" w:hAnsi="Arial" w:cs="Arial"/>
          <w:sz w:val="21"/>
          <w:szCs w:val="23"/>
          <w:lang w:val="de-CH" w:eastAsia="de-DE"/>
        </w:rPr>
        <w:t>Einführung digitaler Technologien in der Landwirtschaft und der Lebensmittelindustrie</w:t>
      </w:r>
    </w:p>
    <w:p w14:paraId="38E3E07E" w14:textId="0262C183" w:rsidR="00553ACF" w:rsidRPr="00B65F68" w:rsidRDefault="00553ACF">
      <w:pPr>
        <w:pStyle w:val="BoxCOMINNO1"/>
        <w:numPr>
          <w:ilvl w:val="0"/>
          <w:numId w:val="6"/>
        </w:numPr>
        <w:contextualSpacing/>
        <w:jc w:val="both"/>
        <w:rPr>
          <w:rFonts w:ascii="Arial" w:eastAsia="F" w:hAnsi="Arial" w:cs="Arial"/>
          <w:sz w:val="21"/>
          <w:szCs w:val="23"/>
          <w:lang w:val="de-CH" w:eastAsia="de-DE"/>
        </w:rPr>
      </w:pPr>
      <w:proofErr w:type="spellStart"/>
      <w:r w:rsidRPr="00B65F68">
        <w:rPr>
          <w:rFonts w:ascii="Arial" w:eastAsia="F" w:hAnsi="Arial" w:cs="Arial"/>
          <w:b/>
          <w:bCs/>
          <w:sz w:val="21"/>
          <w:szCs w:val="23"/>
          <w:lang w:val="de-CH" w:eastAsia="de-DE"/>
        </w:rPr>
        <w:t>Konsum'akte</w:t>
      </w:r>
      <w:r w:rsidR="00B65F68" w:rsidRPr="00B65F68">
        <w:rPr>
          <w:rFonts w:ascii="Arial" w:eastAsia="F" w:hAnsi="Arial" w:cs="Arial"/>
          <w:b/>
          <w:bCs/>
          <w:sz w:val="21"/>
          <w:szCs w:val="23"/>
          <w:lang w:val="de-CH" w:eastAsia="de-DE"/>
        </w:rPr>
        <w:t>u</w:t>
      </w:r>
      <w:r w:rsidRPr="00B65F68">
        <w:rPr>
          <w:rFonts w:ascii="Arial" w:eastAsia="F" w:hAnsi="Arial" w:cs="Arial"/>
          <w:b/>
          <w:bCs/>
          <w:sz w:val="21"/>
          <w:szCs w:val="23"/>
          <w:lang w:val="de-CH" w:eastAsia="de-DE"/>
        </w:rPr>
        <w:t>re</w:t>
      </w:r>
      <w:proofErr w:type="spellEnd"/>
      <w:r w:rsidRPr="00B65F68">
        <w:rPr>
          <w:rFonts w:ascii="Arial" w:eastAsia="F" w:hAnsi="Arial" w:cs="Arial"/>
          <w:b/>
          <w:bCs/>
          <w:sz w:val="21"/>
          <w:szCs w:val="23"/>
          <w:lang w:val="de-CH" w:eastAsia="de-DE"/>
        </w:rPr>
        <w:t xml:space="preserve"> </w:t>
      </w:r>
      <w:r>
        <w:fldChar w:fldCharType="begin"/>
      </w:r>
      <w:r w:rsidRPr="00B4474B">
        <w:rPr>
          <w:lang w:val="de-CH"/>
        </w:rPr>
        <w:instrText>HYPERLINK "https://www.fribourg-agrifood.ch/fr/consomacteurs-et-innovation"</w:instrText>
      </w:r>
      <w:r>
        <w:fldChar w:fldCharType="separate"/>
      </w:r>
      <w:r w:rsidRPr="00B65F68">
        <w:rPr>
          <w:rFonts w:ascii="Arial" w:eastAsia="F" w:hAnsi="Arial" w:cs="Arial"/>
          <w:b/>
          <w:bCs/>
          <w:sz w:val="21"/>
          <w:szCs w:val="23"/>
          <w:lang w:val="de-CH" w:eastAsia="de-DE"/>
        </w:rPr>
        <w:t>und Innovation</w:t>
      </w:r>
      <w:r>
        <w:fldChar w:fldCharType="end"/>
      </w:r>
      <w:r w:rsidRPr="00B65F68">
        <w:rPr>
          <w:rFonts w:ascii="Arial" w:eastAsia="F" w:hAnsi="Arial" w:cs="Arial"/>
          <w:b/>
          <w:bCs/>
          <w:sz w:val="21"/>
          <w:szCs w:val="23"/>
          <w:lang w:val="de-CH" w:eastAsia="de-DE"/>
        </w:rPr>
        <w:t xml:space="preserve">: </w:t>
      </w:r>
      <w:r w:rsidRPr="00B65F68">
        <w:rPr>
          <w:rFonts w:ascii="Arial" w:eastAsia="F" w:hAnsi="Arial" w:cs="Arial"/>
          <w:sz w:val="21"/>
          <w:szCs w:val="23"/>
          <w:lang w:val="de-CH" w:eastAsia="de-DE"/>
        </w:rPr>
        <w:t>Einbindung der Verbraucher in die Entwicklung von Lösungen sowie von gesunden und nachhaltigen Lebensmitteln</w:t>
      </w:r>
    </w:p>
    <w:p w14:paraId="3C5EFC03" w14:textId="77777777" w:rsidR="00271D90" w:rsidRPr="00B65F68" w:rsidRDefault="00271D90" w:rsidP="00436C54">
      <w:pPr>
        <w:pStyle w:val="BoxCOMINNO1"/>
        <w:ind w:left="720"/>
        <w:contextualSpacing/>
        <w:jc w:val="both"/>
        <w:rPr>
          <w:rFonts w:ascii="Arial" w:eastAsia="F" w:hAnsi="Arial" w:cs="Arial"/>
          <w:sz w:val="21"/>
          <w:szCs w:val="23"/>
          <w:lang w:val="de-CH" w:eastAsia="de-DE"/>
        </w:rPr>
      </w:pPr>
    </w:p>
    <w:p w14:paraId="44CBB3B1" w14:textId="77777777" w:rsidR="006840D6" w:rsidRPr="00B65F68" w:rsidRDefault="006840D6" w:rsidP="006840D6">
      <w:pPr>
        <w:suppressAutoHyphens w:val="0"/>
        <w:spacing w:before="100" w:beforeAutospacing="1" w:after="100" w:afterAutospacing="1"/>
        <w:rPr>
          <w:rFonts w:ascii="Arial" w:eastAsia="F" w:hAnsi="Arial" w:cs="Arial"/>
          <w:szCs w:val="23"/>
          <w:lang w:eastAsia="de-DE"/>
        </w:rPr>
      </w:pPr>
      <w:r w:rsidRPr="00B65F68">
        <w:rPr>
          <w:rFonts w:ascii="Arial" w:eastAsia="F" w:hAnsi="Arial" w:cs="Arial"/>
          <w:szCs w:val="23"/>
          <w:lang w:eastAsia="de-DE"/>
        </w:rPr>
        <w:t>Ziel ist es, Projekte mit einem systemischen Ansatz und systemischem Wirkungspotenzial im Zusammenhang mit dem Thema gemäss den nachstehend aufgeführten Zielen zu fördern, zu begleiten und zu finanzieren.</w:t>
      </w:r>
    </w:p>
    <w:p w14:paraId="5BF2CC75" w14:textId="70296973" w:rsidR="00FA1CBC" w:rsidRPr="00B65F68" w:rsidRDefault="006840D6" w:rsidP="00645EE7">
      <w:pPr>
        <w:pStyle w:val="Titre1"/>
        <w:contextualSpacing/>
        <w:rPr>
          <w:rFonts w:ascii="Arial" w:hAnsi="Arial" w:cs="Arial"/>
          <w:lang w:val="de-CH"/>
        </w:rPr>
      </w:pPr>
      <w:bookmarkStart w:id="4" w:name="_Toc233644484"/>
      <w:r w:rsidRPr="00B65F68">
        <w:rPr>
          <w:rFonts w:ascii="Arial" w:hAnsi="Arial" w:cs="Arial"/>
          <w:lang w:val="de-CH"/>
        </w:rPr>
        <w:t>ZIELE</w:t>
      </w:r>
      <w:bookmarkEnd w:id="4"/>
    </w:p>
    <w:p w14:paraId="124EA694" w14:textId="77777777" w:rsidR="006840D6" w:rsidRPr="00B65F68" w:rsidRDefault="006840D6" w:rsidP="006840D6">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Das systemische Projekt trägt in verschiedenen Formen der Zusammenarbeit zur Innovation bei: im technologischen Bereich (z. B. Maschinen, Computerprogramme usw.), im sozioökonomischen Bereich (z. B. Geschäftsmodelle, Wertschöpfungsketten, Produkte und Dienstleistungen, Wohlbefinden am Arbeitsplatz, Dynamiken der Zusammenarbeit und der Gemeinschaft usw.) oder im Umweltbereich (z. B. Kreislaufwirtschaft bei Materialien, Bodenregeneration usw.).</w:t>
      </w:r>
    </w:p>
    <w:p w14:paraId="02D8F107" w14:textId="6E59420C" w:rsidR="00271D90" w:rsidRPr="00B65F68" w:rsidRDefault="006840D6" w:rsidP="006840D6">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Die Träger eines systemischen Projekts sind verpflichtet, folgende Ziele anzustreben:</w:t>
      </w:r>
    </w:p>
    <w:p w14:paraId="02BE8760" w14:textId="0AF6D665" w:rsidR="006840D6" w:rsidRPr="00B65F68" w:rsidRDefault="006840D6">
      <w:pPr>
        <w:pStyle w:val="BoxCOMINNO1"/>
        <w:numPr>
          <w:ilvl w:val="0"/>
          <w:numId w:val="7"/>
        </w:numPr>
        <w:contextualSpacing/>
        <w:jc w:val="both"/>
        <w:rPr>
          <w:rFonts w:ascii="Arial" w:eastAsia="F" w:hAnsi="Arial" w:cs="Arial"/>
          <w:sz w:val="21"/>
          <w:szCs w:val="23"/>
          <w:lang w:val="de-CH" w:eastAsia="de-DE"/>
        </w:rPr>
      </w:pPr>
      <w:bookmarkStart w:id="5" w:name="_Toc204099877"/>
      <w:r w:rsidRPr="00B65F68">
        <w:rPr>
          <w:rFonts w:ascii="Arial" w:eastAsia="F" w:hAnsi="Arial" w:cs="Arial"/>
          <w:sz w:val="21"/>
          <w:szCs w:val="23"/>
          <w:lang w:val="de-CH" w:eastAsia="de-DE"/>
        </w:rPr>
        <w:lastRenderedPageBreak/>
        <w:t>Förderung des Wissens- und Technologietransfers</w:t>
      </w:r>
      <w:r w:rsidR="00B65F68" w:rsidRPr="00B65F68">
        <w:rPr>
          <w:rFonts w:ascii="Arial" w:eastAsia="F" w:hAnsi="Arial" w:cs="Arial"/>
          <w:sz w:val="21"/>
          <w:szCs w:val="23"/>
          <w:lang w:val="de-CH" w:eastAsia="de-DE"/>
        </w:rPr>
        <w:t>;</w:t>
      </w:r>
    </w:p>
    <w:p w14:paraId="01B22B4E" w14:textId="183E819B" w:rsidR="006840D6" w:rsidRPr="00B65F68" w:rsidRDefault="006840D6">
      <w:pPr>
        <w:pStyle w:val="BoxCOMINNO1"/>
        <w:numPr>
          <w:ilvl w:val="0"/>
          <w:numId w:val="7"/>
        </w:numPr>
        <w:contextualSpacing/>
        <w:jc w:val="both"/>
        <w:rPr>
          <w:rFonts w:ascii="Arial" w:eastAsia="F" w:hAnsi="Arial" w:cs="Arial"/>
          <w:sz w:val="21"/>
          <w:szCs w:val="23"/>
          <w:lang w:val="de-CH" w:eastAsia="de-DE"/>
        </w:rPr>
      </w:pPr>
      <w:bookmarkStart w:id="6" w:name="_Toc204099878"/>
      <w:bookmarkEnd w:id="5"/>
      <w:r w:rsidRPr="00B65F68">
        <w:rPr>
          <w:rFonts w:ascii="Arial" w:eastAsia="F" w:hAnsi="Arial" w:cs="Arial"/>
          <w:sz w:val="21"/>
          <w:szCs w:val="23"/>
          <w:lang w:val="de-CH" w:eastAsia="de-DE"/>
        </w:rPr>
        <w:t>Neue leistungsfähige und wettbewerbsfähige Geschäftsmodelle erforschen und aufzeigen, insbesondere solche, die auf interdisziplinären, bereichsübergreifenden und/oder ganzheitlichen Ansätzen beruhen</w:t>
      </w:r>
      <w:r w:rsidR="00B65F68" w:rsidRPr="00B65F68">
        <w:rPr>
          <w:rFonts w:ascii="Arial" w:eastAsia="F" w:hAnsi="Arial" w:cs="Arial"/>
          <w:sz w:val="21"/>
          <w:szCs w:val="23"/>
          <w:lang w:val="de-CH" w:eastAsia="de-DE"/>
        </w:rPr>
        <w:t>;</w:t>
      </w:r>
    </w:p>
    <w:p w14:paraId="03E4282F" w14:textId="3B37815D" w:rsidR="006840D6" w:rsidRPr="00B65F68" w:rsidRDefault="006840D6">
      <w:pPr>
        <w:pStyle w:val="BoxCOMINNO1"/>
        <w:numPr>
          <w:ilvl w:val="0"/>
          <w:numId w:val="7"/>
        </w:numPr>
        <w:contextualSpacing/>
        <w:jc w:val="both"/>
        <w:rPr>
          <w:rFonts w:ascii="Arial" w:eastAsia="F" w:hAnsi="Arial" w:cs="Arial"/>
          <w:sz w:val="21"/>
          <w:szCs w:val="23"/>
          <w:lang w:val="de-CH" w:eastAsia="de-DE"/>
        </w:rPr>
      </w:pPr>
      <w:bookmarkStart w:id="7" w:name="_Toc204099879"/>
      <w:bookmarkEnd w:id="6"/>
      <w:r w:rsidRPr="00B65F68">
        <w:rPr>
          <w:rFonts w:ascii="Arial" w:eastAsia="F" w:hAnsi="Arial" w:cs="Arial"/>
          <w:sz w:val="21"/>
          <w:szCs w:val="23"/>
          <w:lang w:val="de-CH" w:eastAsia="de-DE"/>
        </w:rPr>
        <w:t>Die Vernetzung, den Kapazitätsaufbau sowie die Schaffung von Vertrauen und Zusammenarbeit zwischen allen sozioökonomischen Akteuren im Zusammenhang mit dem Schwerpunktthema fördern, insbesondere durch – formelle oder informelle – Partnerschaften zwischen dem öffentlichen Sektor, der Privatwirtschaft und Privatpersonen</w:t>
      </w:r>
      <w:r w:rsidR="00B65F68" w:rsidRPr="00B65F68">
        <w:rPr>
          <w:rFonts w:ascii="Arial" w:eastAsia="F" w:hAnsi="Arial" w:cs="Arial"/>
          <w:sz w:val="21"/>
          <w:szCs w:val="23"/>
          <w:lang w:val="de-CH" w:eastAsia="de-DE"/>
        </w:rPr>
        <w:t>;</w:t>
      </w:r>
    </w:p>
    <w:bookmarkEnd w:id="7"/>
    <w:p w14:paraId="1FE8E5B1" w14:textId="77777777" w:rsidR="006840D6" w:rsidRPr="00B65F68" w:rsidRDefault="006840D6">
      <w:pPr>
        <w:pStyle w:val="BoxCOMINNO1"/>
        <w:numPr>
          <w:ilvl w:val="0"/>
          <w:numId w:val="7"/>
        </w:numPr>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Den Eigeninitiativegeist und das Know-how in diesem Themenbereich anregen und fördern sowie Kompetenzen und Talente im Kanton Freiburg oder in der Schweiz entwickeln;</w:t>
      </w:r>
    </w:p>
    <w:p w14:paraId="44C07FFB" w14:textId="77777777" w:rsidR="006840D6" w:rsidRPr="00B65F68" w:rsidRDefault="006840D6">
      <w:pPr>
        <w:pStyle w:val="BoxCOMINNO1"/>
        <w:numPr>
          <w:ilvl w:val="0"/>
          <w:numId w:val="7"/>
        </w:numPr>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Dazu beitragen, den Kanton Freiburg als vorbildliches Ökosystem zu positionieren;</w:t>
      </w:r>
    </w:p>
    <w:p w14:paraId="27FAA15E" w14:textId="77777777" w:rsidR="006840D6" w:rsidRPr="00B65F68" w:rsidRDefault="006840D6">
      <w:pPr>
        <w:pStyle w:val="BoxCOMINNO1"/>
        <w:numPr>
          <w:ilvl w:val="0"/>
          <w:numId w:val="7"/>
        </w:numPr>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Die Wertschöpfungsketten verbessern und Schnittstellen mit hoher Wertschöpfung fördern;</w:t>
      </w:r>
    </w:p>
    <w:p w14:paraId="550D5D2D" w14:textId="77777777" w:rsidR="006840D6" w:rsidRPr="00B65F68" w:rsidRDefault="006840D6">
      <w:pPr>
        <w:pStyle w:val="BoxCOMINNO1"/>
        <w:numPr>
          <w:ilvl w:val="0"/>
          <w:numId w:val="7"/>
        </w:numPr>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Die Schaffung hochqualifizierter Arbeitsplätze fördern.</w:t>
      </w:r>
    </w:p>
    <w:p w14:paraId="7A789E92" w14:textId="77777777" w:rsidR="006840D6" w:rsidRPr="00B65F68" w:rsidRDefault="006840D6" w:rsidP="006840D6">
      <w:pPr>
        <w:pStyle w:val="BoxCOMINNO1"/>
        <w:contextualSpacing/>
        <w:rPr>
          <w:rFonts w:ascii="Arial" w:eastAsia="F" w:hAnsi="Arial" w:cs="Arial"/>
          <w:sz w:val="21"/>
          <w:szCs w:val="23"/>
          <w:lang w:val="de-CH" w:eastAsia="de-DE"/>
        </w:rPr>
      </w:pPr>
    </w:p>
    <w:p w14:paraId="2FE91FDE" w14:textId="77777777" w:rsidR="006840D6" w:rsidRPr="00B65F68" w:rsidRDefault="006840D6" w:rsidP="006840D6">
      <w:pPr>
        <w:pStyle w:val="BoxCOMINNO1"/>
        <w:contextualSpacing/>
        <w:rPr>
          <w:rFonts w:ascii="Arial" w:eastAsia="F" w:hAnsi="Arial" w:cs="Arial"/>
          <w:sz w:val="21"/>
          <w:szCs w:val="23"/>
          <w:lang w:val="de-CH" w:eastAsia="de-DE"/>
        </w:rPr>
      </w:pPr>
    </w:p>
    <w:p w14:paraId="7FA76038" w14:textId="36B10FBF" w:rsidR="00D32410" w:rsidRPr="00B65F68" w:rsidRDefault="006840D6" w:rsidP="00645EE7">
      <w:pPr>
        <w:pStyle w:val="Titre1"/>
        <w:contextualSpacing/>
        <w:rPr>
          <w:rFonts w:ascii="Arial" w:hAnsi="Arial" w:cs="Arial"/>
          <w:lang w:val="de-CH"/>
        </w:rPr>
      </w:pPr>
      <w:bookmarkStart w:id="8" w:name="_Toc233644485"/>
      <w:r w:rsidRPr="00B65F68">
        <w:rPr>
          <w:rFonts w:ascii="Arial" w:hAnsi="Arial" w:cs="Arial"/>
          <w:lang w:val="de-CH"/>
        </w:rPr>
        <w:t>DEFINITIONEN</w:t>
      </w:r>
      <w:bookmarkEnd w:id="8"/>
    </w:p>
    <w:p w14:paraId="67CA9297" w14:textId="7316B12D" w:rsidR="00CB0AE0" w:rsidRPr="00B65F68" w:rsidRDefault="006840D6" w:rsidP="00645EE7">
      <w:pPr>
        <w:pStyle w:val="COMINNOParagraph"/>
        <w:numPr>
          <w:ilvl w:val="0"/>
          <w:numId w:val="0"/>
        </w:numPr>
        <w:ind w:left="578" w:hanging="578"/>
        <w:contextualSpacing/>
        <w:rPr>
          <w:rFonts w:ascii="Arial" w:hAnsi="Arial" w:cs="Arial"/>
          <w:sz w:val="22"/>
          <w:lang w:val="de-CH"/>
        </w:rPr>
      </w:pPr>
      <w:r w:rsidRPr="00B65F68">
        <w:rPr>
          <w:rFonts w:ascii="Arial" w:hAnsi="Arial" w:cs="Arial"/>
          <w:lang w:val="de-CH"/>
        </w:rPr>
        <w:t>Die Abkürzungen und Begriffe mit Grossbuchstaben werden im Folgenden definiert:</w:t>
      </w:r>
    </w:p>
    <w:tbl>
      <w:tblPr>
        <w:tblW w:w="9980" w:type="dxa"/>
        <w:tblLayout w:type="fixed"/>
        <w:tblCellMar>
          <w:top w:w="28" w:type="dxa"/>
          <w:left w:w="113" w:type="dxa"/>
          <w:bottom w:w="28" w:type="dxa"/>
          <w:right w:w="57" w:type="dxa"/>
        </w:tblCellMar>
        <w:tblLook w:val="0000" w:firstRow="0" w:lastRow="0" w:firstColumn="0" w:lastColumn="0" w:noHBand="0" w:noVBand="0"/>
      </w:tblPr>
      <w:tblGrid>
        <w:gridCol w:w="2689"/>
        <w:gridCol w:w="7291"/>
      </w:tblGrid>
      <w:tr w:rsidR="00CB0AE0" w:rsidRPr="00B65F68" w14:paraId="67CA92B5"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B3" w14:textId="2594927E" w:rsidR="00CB0AE0" w:rsidRPr="00B65F68" w:rsidRDefault="00B65F68" w:rsidP="00645EE7">
            <w:pPr>
              <w:pStyle w:val="BoxCOMINNO1"/>
              <w:widowControl w:val="0"/>
              <w:contextualSpacing/>
              <w:rPr>
                <w:rFonts w:ascii="Arial" w:hAnsi="Arial" w:cs="Arial"/>
                <w:lang w:val="de-CH"/>
              </w:rPr>
            </w:pPr>
            <w:r w:rsidRPr="00B65F68">
              <w:rPr>
                <w:rFonts w:ascii="Arial" w:hAnsi="Arial" w:cs="Arial"/>
                <w:lang w:val="de-CH"/>
              </w:rPr>
              <w:t>Koordinator</w:t>
            </w:r>
            <w:r w:rsidR="00151794" w:rsidRPr="00B65F68">
              <w:rPr>
                <w:rFonts w:ascii="Arial" w:hAnsi="Arial" w:cs="Arial"/>
                <w:lang w:val="de-CH"/>
              </w:rPr>
              <w:t xml:space="preserve"> </w:t>
            </w:r>
          </w:p>
        </w:tc>
        <w:tc>
          <w:tcPr>
            <w:tcW w:w="7291" w:type="dxa"/>
            <w:tcBorders>
              <w:top w:val="single" w:sz="4" w:space="0" w:color="000000"/>
              <w:left w:val="single" w:sz="4" w:space="0" w:color="000000"/>
              <w:bottom w:val="single" w:sz="4" w:space="0" w:color="000000"/>
              <w:right w:val="single" w:sz="4" w:space="0" w:color="000000"/>
            </w:tcBorders>
          </w:tcPr>
          <w:p w14:paraId="67CA92B4" w14:textId="4744394E" w:rsidR="00CB0AE0" w:rsidRPr="00B65F68" w:rsidRDefault="006840D6" w:rsidP="00645EE7">
            <w:pPr>
              <w:pStyle w:val="BoxCOMINNO1"/>
              <w:widowControl w:val="0"/>
              <w:contextualSpacing/>
              <w:rPr>
                <w:rFonts w:ascii="Arial" w:hAnsi="Arial" w:cs="Arial"/>
                <w:lang w:val="de-CH"/>
              </w:rPr>
            </w:pPr>
            <w:r w:rsidRPr="00B65F68">
              <w:rPr>
                <w:rFonts w:ascii="Arial" w:hAnsi="Arial" w:cs="Arial"/>
                <w:lang w:val="de-CH"/>
              </w:rPr>
              <w:t>Verein</w:t>
            </w:r>
            <w:r w:rsidR="00304B6A" w:rsidRPr="00B65F68">
              <w:rPr>
                <w:rFonts w:ascii="Arial" w:hAnsi="Arial" w:cs="Arial"/>
                <w:lang w:val="de-CH"/>
              </w:rPr>
              <w:t xml:space="preserve"> </w:t>
            </w:r>
            <w:r w:rsidR="00633DBC" w:rsidRPr="00B65F68">
              <w:rPr>
                <w:rFonts w:ascii="Arial" w:hAnsi="Arial" w:cs="Arial"/>
                <w:lang w:val="de-CH"/>
              </w:rPr>
              <w:t>Cluster Food</w:t>
            </w:r>
            <w:r w:rsidR="005B79FC" w:rsidRPr="00B65F68">
              <w:rPr>
                <w:rFonts w:ascii="Arial" w:hAnsi="Arial" w:cs="Arial"/>
                <w:lang w:val="de-CH"/>
              </w:rPr>
              <w:t xml:space="preserve"> </w:t>
            </w:r>
            <w:r w:rsidR="00633DBC" w:rsidRPr="00B65F68">
              <w:rPr>
                <w:rFonts w:ascii="Arial" w:hAnsi="Arial" w:cs="Arial"/>
                <w:lang w:val="de-CH"/>
              </w:rPr>
              <w:t>&amp;</w:t>
            </w:r>
            <w:r w:rsidR="005B79FC" w:rsidRPr="00B65F68">
              <w:rPr>
                <w:rFonts w:ascii="Arial" w:hAnsi="Arial" w:cs="Arial"/>
                <w:lang w:val="de-CH"/>
              </w:rPr>
              <w:t xml:space="preserve"> </w:t>
            </w:r>
            <w:r w:rsidR="00633DBC" w:rsidRPr="00B65F68">
              <w:rPr>
                <w:rFonts w:ascii="Arial" w:hAnsi="Arial" w:cs="Arial"/>
                <w:lang w:val="de-CH"/>
              </w:rPr>
              <w:t>Nutrition</w:t>
            </w:r>
          </w:p>
        </w:tc>
      </w:tr>
      <w:tr w:rsidR="00CB0AE0" w:rsidRPr="00B65F68" w14:paraId="67CA92B8"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B6" w14:textId="77777777" w:rsidR="00CB0AE0" w:rsidRPr="00B65F68" w:rsidRDefault="00151794" w:rsidP="00645EE7">
            <w:pPr>
              <w:pStyle w:val="BoxCOMINNO1"/>
              <w:widowControl w:val="0"/>
              <w:contextualSpacing/>
              <w:rPr>
                <w:rFonts w:ascii="Arial" w:hAnsi="Arial" w:cs="Arial"/>
                <w:lang w:val="de-CH"/>
              </w:rPr>
            </w:pPr>
            <w:r w:rsidRPr="00B65F68">
              <w:rPr>
                <w:rFonts w:ascii="Arial" w:hAnsi="Arial" w:cs="Arial"/>
                <w:lang w:val="de-CH"/>
              </w:rPr>
              <w:t>COPRO</w:t>
            </w:r>
          </w:p>
        </w:tc>
        <w:tc>
          <w:tcPr>
            <w:tcW w:w="7291" w:type="dxa"/>
            <w:tcBorders>
              <w:top w:val="single" w:sz="4" w:space="0" w:color="000000"/>
              <w:left w:val="single" w:sz="4" w:space="0" w:color="000000"/>
              <w:bottom w:val="single" w:sz="4" w:space="0" w:color="000000"/>
              <w:right w:val="single" w:sz="4" w:space="0" w:color="000000"/>
            </w:tcBorders>
          </w:tcPr>
          <w:p w14:paraId="67CA92B7" w14:textId="28066A84" w:rsidR="00CB0AE0" w:rsidRPr="00B65F68" w:rsidRDefault="006840D6" w:rsidP="00645EE7">
            <w:pPr>
              <w:pStyle w:val="BoxCOMINNO1"/>
              <w:widowControl w:val="0"/>
              <w:contextualSpacing/>
              <w:rPr>
                <w:rFonts w:ascii="Arial" w:hAnsi="Arial" w:cs="Arial"/>
                <w:lang w:val="de-CH"/>
              </w:rPr>
            </w:pPr>
            <w:r w:rsidRPr="00B65F68">
              <w:rPr>
                <w:rFonts w:ascii="Arial" w:hAnsi="Arial" w:cs="Arial"/>
                <w:lang w:val="de-CH"/>
              </w:rPr>
              <w:t>Projektkomitee von Fribourg Agri &amp; Food. Die Mitglieder der COPRO (siehe https://www.fribourg-agrifood.ch/</w:t>
            </w:r>
            <w:r w:rsidR="00DB045E">
              <w:rPr>
                <w:rFonts w:ascii="Arial" w:hAnsi="Arial" w:cs="Arial"/>
                <w:lang w:val="de-CH"/>
              </w:rPr>
              <w:t>de</w:t>
            </w:r>
            <w:r w:rsidRPr="00B65F68">
              <w:rPr>
                <w:rFonts w:ascii="Arial" w:hAnsi="Arial" w:cs="Arial"/>
                <w:lang w:val="de-CH"/>
              </w:rPr>
              <w:t>/</w:t>
            </w:r>
            <w:r w:rsidR="00DB045E">
              <w:rPr>
                <w:rFonts w:ascii="Arial" w:hAnsi="Arial" w:cs="Arial"/>
                <w:lang w:val="de-CH"/>
              </w:rPr>
              <w:t>wer-sind-wir</w:t>
            </w:r>
            <w:r w:rsidRPr="00B65F68">
              <w:rPr>
                <w:rFonts w:ascii="Arial" w:hAnsi="Arial" w:cs="Arial"/>
                <w:lang w:val="de-CH"/>
              </w:rPr>
              <w:t>) fungieren als Jury für die Auswahl der geförderten systemischen Projekte und können bei Bedarf und je nach Fall verschiedene Experten zur Bewertung der Anträge zur Finanzierung hinzuziehen.</w:t>
            </w:r>
          </w:p>
        </w:tc>
      </w:tr>
      <w:tr w:rsidR="002C5AD0" w:rsidRPr="00B65F68" w14:paraId="09B48AA4"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23B80173" w14:textId="6973D0A2" w:rsidR="002C5AD0" w:rsidRPr="00B65F68" w:rsidRDefault="006840D6" w:rsidP="00645EE7">
            <w:pPr>
              <w:pStyle w:val="BoxCOMINNO1"/>
              <w:widowControl w:val="0"/>
              <w:contextualSpacing/>
              <w:rPr>
                <w:rFonts w:ascii="Arial" w:hAnsi="Arial" w:cs="Arial"/>
                <w:lang w:val="de-CH"/>
              </w:rPr>
            </w:pPr>
            <w:r w:rsidRPr="00B65F68">
              <w:rPr>
                <w:rFonts w:ascii="Arial" w:hAnsi="Arial" w:cs="Arial"/>
                <w:lang w:val="de-CH"/>
              </w:rPr>
              <w:t>Antrag auf Finanzierung eines systemischen Projekts</w:t>
            </w:r>
          </w:p>
        </w:tc>
        <w:tc>
          <w:tcPr>
            <w:tcW w:w="7291" w:type="dxa"/>
            <w:tcBorders>
              <w:top w:val="single" w:sz="4" w:space="0" w:color="000000"/>
              <w:left w:val="single" w:sz="4" w:space="0" w:color="000000"/>
              <w:bottom w:val="single" w:sz="4" w:space="0" w:color="000000"/>
              <w:right w:val="single" w:sz="4" w:space="0" w:color="000000"/>
            </w:tcBorders>
          </w:tcPr>
          <w:p w14:paraId="651C4CA0" w14:textId="38025D60" w:rsidR="002C5AD0" w:rsidRPr="00B65F68" w:rsidRDefault="006840D6" w:rsidP="006840D6">
            <w:pPr>
              <w:pStyle w:val="BoxCOMINNO1"/>
              <w:widowControl w:val="0"/>
              <w:contextualSpacing/>
              <w:rPr>
                <w:rFonts w:ascii="Arial" w:hAnsi="Arial" w:cs="Arial"/>
                <w:lang w:val="de-CH"/>
              </w:rPr>
            </w:pPr>
            <w:r w:rsidRPr="00B65F68">
              <w:rPr>
                <w:lang w:val="de-CH"/>
              </w:rPr>
              <w:t xml:space="preserve">Ordnungsgemäss ausgefülltes offizielles Antragsformular für die Finanzierung eines systemischen Projekts, verfügbar auf der Plattform der Website von </w:t>
            </w:r>
            <w:r w:rsidR="002C5AD0">
              <w:fldChar w:fldCharType="begin"/>
            </w:r>
            <w:r w:rsidR="002C5AD0" w:rsidRPr="00B4474B">
              <w:rPr>
                <w:lang w:val="de-CH"/>
              </w:rPr>
              <w:instrText>HYPERLINK "https://www.fribourg-agrifood.ch/de"</w:instrText>
            </w:r>
            <w:r w:rsidR="002C5AD0">
              <w:fldChar w:fldCharType="separate"/>
            </w:r>
            <w:r w:rsidR="002C5AD0" w:rsidRPr="00B65F68">
              <w:rPr>
                <w:rStyle w:val="Lienhypertexte"/>
                <w:rFonts w:ascii="Arial" w:hAnsi="Arial" w:cs="Arial"/>
                <w:lang w:val="de-CH"/>
              </w:rPr>
              <w:t xml:space="preserve">Fribourg </w:t>
            </w:r>
            <w:proofErr w:type="spellStart"/>
            <w:r w:rsidR="002C5AD0" w:rsidRPr="00B65F68">
              <w:rPr>
                <w:rStyle w:val="Lienhypertexte"/>
                <w:rFonts w:ascii="Arial" w:hAnsi="Arial" w:cs="Arial"/>
                <w:lang w:val="de-CH"/>
              </w:rPr>
              <w:t>Agri&amp;Food</w:t>
            </w:r>
            <w:proofErr w:type="spellEnd"/>
            <w:r w:rsidR="002C5AD0">
              <w:fldChar w:fldCharType="end"/>
            </w:r>
            <w:r w:rsidR="002C5AD0" w:rsidRPr="00B65F68">
              <w:rPr>
                <w:rFonts w:ascii="Arial" w:hAnsi="Arial" w:cs="Arial"/>
                <w:lang w:val="de-CH"/>
              </w:rPr>
              <w:t xml:space="preserve">. </w:t>
            </w:r>
          </w:p>
        </w:tc>
      </w:tr>
      <w:tr w:rsidR="00CB0AE0" w:rsidRPr="00B65F68" w14:paraId="67CA92C4"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C2" w14:textId="319BE64D" w:rsidR="00CB0AE0" w:rsidRPr="00B65F68" w:rsidRDefault="00AE34D5" w:rsidP="00645EE7">
            <w:pPr>
              <w:pStyle w:val="BoxCOMINNO1"/>
              <w:widowControl w:val="0"/>
              <w:contextualSpacing/>
              <w:rPr>
                <w:rFonts w:ascii="Arial" w:hAnsi="Arial" w:cs="Arial"/>
                <w:b/>
                <w:bCs/>
                <w:sz w:val="18"/>
                <w:szCs w:val="18"/>
                <w:lang w:val="de-CH"/>
              </w:rPr>
            </w:pPr>
            <w:r w:rsidRPr="00B65F68">
              <w:rPr>
                <w:rFonts w:ascii="Arial" w:hAnsi="Arial" w:cs="Arial"/>
                <w:lang w:val="de-CH"/>
              </w:rPr>
              <w:t>Frühere RGE</w:t>
            </w:r>
          </w:p>
        </w:tc>
        <w:tc>
          <w:tcPr>
            <w:tcW w:w="7291" w:type="dxa"/>
            <w:tcBorders>
              <w:top w:val="single" w:sz="4" w:space="0" w:color="000000"/>
              <w:left w:val="single" w:sz="4" w:space="0" w:color="000000"/>
              <w:bottom w:val="single" w:sz="4" w:space="0" w:color="000000"/>
              <w:right w:val="single" w:sz="4" w:space="0" w:color="000000"/>
            </w:tcBorders>
          </w:tcPr>
          <w:p w14:paraId="67CA92C3" w14:textId="5641DBA9" w:rsidR="00CB0AE0" w:rsidRPr="00B65F68" w:rsidRDefault="00AE34D5" w:rsidP="00645EE7">
            <w:pPr>
              <w:pStyle w:val="BoxCOMINNO1"/>
              <w:widowControl w:val="0"/>
              <w:contextualSpacing/>
              <w:rPr>
                <w:rFonts w:ascii="Arial" w:hAnsi="Arial" w:cs="Arial"/>
                <w:sz w:val="18"/>
                <w:szCs w:val="18"/>
                <w:lang w:val="de-CH"/>
              </w:rPr>
            </w:pPr>
            <w:r w:rsidRPr="00B65F68">
              <w:rPr>
                <w:rFonts w:ascii="Arial" w:hAnsi="Arial" w:cs="Arial"/>
                <w:lang w:val="de-CH"/>
              </w:rPr>
              <w:t>Alle RGE von Vertragspartnern, die vor oder ausserhalb ihrer Beteiligung an einem systemischen Projekt entwickelt, umgesetzt oder auf andere Weise erworben wurden und in keinem Zusammenhang mit diesem stehen.</w:t>
            </w:r>
          </w:p>
        </w:tc>
      </w:tr>
      <w:tr w:rsidR="00CB0AE0" w:rsidRPr="00B65F68" w14:paraId="67CA92C7"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C5" w14:textId="233134B3" w:rsidR="00CB0AE0" w:rsidRPr="00B65F68" w:rsidRDefault="00AE34D5" w:rsidP="00645EE7">
            <w:pPr>
              <w:pStyle w:val="BoxCOMINNO1"/>
              <w:widowControl w:val="0"/>
              <w:contextualSpacing/>
              <w:rPr>
                <w:rFonts w:ascii="Arial" w:hAnsi="Arial" w:cs="Arial"/>
                <w:b/>
                <w:bCs/>
                <w:sz w:val="18"/>
                <w:szCs w:val="18"/>
                <w:lang w:val="de-CH"/>
              </w:rPr>
            </w:pPr>
            <w:r w:rsidRPr="00B65F68">
              <w:rPr>
                <w:rFonts w:ascii="Arial" w:hAnsi="Arial" w:cs="Arial"/>
                <w:lang w:val="de-CH"/>
              </w:rPr>
              <w:t>Nachgelagerte RGE</w:t>
            </w:r>
          </w:p>
        </w:tc>
        <w:tc>
          <w:tcPr>
            <w:tcW w:w="7291" w:type="dxa"/>
            <w:tcBorders>
              <w:top w:val="single" w:sz="4" w:space="0" w:color="000000"/>
              <w:left w:val="single" w:sz="4" w:space="0" w:color="000000"/>
              <w:bottom w:val="single" w:sz="4" w:space="0" w:color="000000"/>
              <w:right w:val="single" w:sz="4" w:space="0" w:color="000000"/>
            </w:tcBorders>
          </w:tcPr>
          <w:p w14:paraId="67CA92C6" w14:textId="4DC50052" w:rsidR="00CB0AE0" w:rsidRPr="00B65F68" w:rsidRDefault="00AE34D5" w:rsidP="00645EE7">
            <w:pPr>
              <w:pStyle w:val="BoxCOMINNO1"/>
              <w:widowControl w:val="0"/>
              <w:contextualSpacing/>
              <w:rPr>
                <w:rFonts w:ascii="Arial" w:hAnsi="Arial" w:cs="Arial"/>
                <w:sz w:val="18"/>
                <w:szCs w:val="18"/>
                <w:lang w:val="de-CH"/>
              </w:rPr>
            </w:pPr>
            <w:r w:rsidRPr="00B65F68">
              <w:rPr>
                <w:rFonts w:ascii="Arial" w:hAnsi="Arial" w:cs="Arial"/>
                <w:lang w:val="de-CH"/>
              </w:rPr>
              <w:t>Alle RGE, die mit den Ergebnissen verbunden sind, die von den Vertragspartnern im Rahmen der Durchführung des systemischen Projekts konzipiert, erstellt, entwickelt, umgesetzt oder registriert wurden. Ausgenommen hiervon sind RGE, die in den Bereich der Unterscheidungsmerkmale fallen (z.B. Marken, Firmennamen usw.).</w:t>
            </w:r>
          </w:p>
        </w:tc>
      </w:tr>
      <w:tr w:rsidR="00271D90" w:rsidRPr="00B65F68" w14:paraId="79B354D0"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2F6E943C" w14:textId="05DE9B94" w:rsidR="00271D90" w:rsidRPr="00B65F68" w:rsidRDefault="00AE34D5" w:rsidP="00271D90">
            <w:pPr>
              <w:pStyle w:val="BoxCOMINNO1"/>
              <w:widowControl w:val="0"/>
              <w:contextualSpacing/>
              <w:rPr>
                <w:rFonts w:ascii="Arial" w:hAnsi="Arial" w:cs="Arial"/>
                <w:lang w:val="de-CH"/>
              </w:rPr>
            </w:pPr>
            <w:r w:rsidRPr="00B65F68">
              <w:rPr>
                <w:rFonts w:ascii="Arial" w:hAnsi="Arial" w:cs="Arial"/>
                <w:lang w:val="de-CH"/>
              </w:rPr>
              <w:t>Rechte des geistigen Eigentums (RGE)</w:t>
            </w:r>
          </w:p>
        </w:tc>
        <w:tc>
          <w:tcPr>
            <w:tcW w:w="7291" w:type="dxa"/>
            <w:tcBorders>
              <w:top w:val="single" w:sz="4" w:space="0" w:color="000000"/>
              <w:left w:val="single" w:sz="4" w:space="0" w:color="000000"/>
              <w:bottom w:val="single" w:sz="4" w:space="0" w:color="000000"/>
              <w:right w:val="single" w:sz="4" w:space="0" w:color="000000"/>
            </w:tcBorders>
          </w:tcPr>
          <w:p w14:paraId="40398515" w14:textId="5D0D73DE" w:rsidR="00271D90" w:rsidRPr="00B65F68" w:rsidRDefault="00AE34D5" w:rsidP="00271D90">
            <w:pPr>
              <w:pStyle w:val="BoxCOMINNO1"/>
              <w:widowControl w:val="0"/>
              <w:contextualSpacing/>
              <w:rPr>
                <w:rFonts w:ascii="Arial" w:hAnsi="Arial" w:cs="Arial"/>
                <w:lang w:val="de-CH"/>
              </w:rPr>
            </w:pPr>
            <w:r w:rsidRPr="00B65F68">
              <w:rPr>
                <w:rFonts w:ascii="Arial" w:hAnsi="Arial" w:cs="Arial"/>
                <w:lang w:val="de-CH"/>
              </w:rPr>
              <w:t>Alle Rechte an immateriellen Vermögenswerten, deren Schutz nach dem schweizerischen Urheberrecht (SR 231) oder dem gewerblichen Rechtsschutz (SR 232) gewährleistet und wirksam ist, oder die als Geschäftsgeheimnisse im Sinne einer Bestimmung des schweizerischen Straf- oder Verwaltungsrechts anerkannt und geschützt sind.</w:t>
            </w:r>
          </w:p>
        </w:tc>
      </w:tr>
      <w:tr w:rsidR="00CB0AE0" w:rsidRPr="00B65F68" w14:paraId="67CA92D0"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CE" w14:textId="0C666E8D" w:rsidR="00CB0AE0" w:rsidRPr="00B65F68" w:rsidRDefault="00AE34D5" w:rsidP="00645EE7">
            <w:pPr>
              <w:pStyle w:val="BoxCOMINNO1"/>
              <w:widowControl w:val="0"/>
              <w:contextualSpacing/>
              <w:rPr>
                <w:rFonts w:ascii="Arial" w:hAnsi="Arial" w:cs="Arial"/>
                <w:b/>
                <w:bCs/>
                <w:sz w:val="18"/>
                <w:szCs w:val="18"/>
                <w:lang w:val="de-CH"/>
              </w:rPr>
            </w:pPr>
            <w:r w:rsidRPr="00B65F68">
              <w:rPr>
                <w:rFonts w:ascii="Arial" w:hAnsi="Arial" w:cs="Arial"/>
                <w:lang w:val="de-CH"/>
              </w:rPr>
              <w:t>Geschäftspartner oder Industriepartner</w:t>
            </w:r>
          </w:p>
        </w:tc>
        <w:tc>
          <w:tcPr>
            <w:tcW w:w="7291" w:type="dxa"/>
            <w:tcBorders>
              <w:top w:val="single" w:sz="4" w:space="0" w:color="000000"/>
              <w:left w:val="single" w:sz="4" w:space="0" w:color="000000"/>
              <w:bottom w:val="single" w:sz="4" w:space="0" w:color="000000"/>
              <w:right w:val="single" w:sz="4" w:space="0" w:color="000000"/>
            </w:tcBorders>
          </w:tcPr>
          <w:p w14:paraId="67CA92CF" w14:textId="3697D9B7" w:rsidR="00CB0AE0" w:rsidRPr="00B65F68" w:rsidRDefault="00AE34D5" w:rsidP="00645EE7">
            <w:pPr>
              <w:pStyle w:val="BoxCOMINNO1"/>
              <w:widowControl w:val="0"/>
              <w:contextualSpacing/>
              <w:rPr>
                <w:rFonts w:ascii="Arial" w:hAnsi="Arial" w:cs="Arial"/>
                <w:sz w:val="18"/>
                <w:szCs w:val="18"/>
                <w:lang w:val="de-CH"/>
              </w:rPr>
            </w:pPr>
            <w:r w:rsidRPr="00B65F68">
              <w:rPr>
                <w:rFonts w:ascii="Arial" w:hAnsi="Arial" w:cs="Arial"/>
                <w:lang w:val="de-CH"/>
              </w:rPr>
              <w:t>Jeder Antrag auf Finanzierung eines systemischen Projekts – im weiteren Sinne auch das systemische Projekt selbst – muss mehrere Partner umfassen, darunter mindestens einen Geschäfts- oder Industriepartner. Der Geschäftspartner oder Industriepartner ist eine Kategorie von Vertragspartnern, deren Ziel gewinnorientiert oder anderweitig vergütungsorientiert ist und deren Absicht im Rahmen des systemischen Projekts darin besteht, aus diesem und/oder seinen Ergebnissen einen sozioökonomischen Mehrwert zu schaffen; dabei handelt es sich typischerweise um Start-ups, Unternehmen, Handelsgenossenschaften usw.</w:t>
            </w:r>
          </w:p>
        </w:tc>
      </w:tr>
      <w:tr w:rsidR="00CB0AE0" w:rsidRPr="00B65F68" w14:paraId="67CA92D3"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D1" w14:textId="0C346E2D" w:rsidR="00CB0AE0" w:rsidRPr="00B65F68" w:rsidRDefault="00AE34D5" w:rsidP="00645EE7">
            <w:pPr>
              <w:pStyle w:val="BoxCOMINNO1"/>
              <w:widowControl w:val="0"/>
              <w:contextualSpacing/>
              <w:rPr>
                <w:rFonts w:ascii="Arial" w:hAnsi="Arial" w:cs="Arial"/>
                <w:b/>
                <w:bCs/>
                <w:sz w:val="18"/>
                <w:szCs w:val="18"/>
                <w:lang w:val="de-CH"/>
              </w:rPr>
            </w:pPr>
            <w:r w:rsidRPr="00B65F68">
              <w:rPr>
                <w:rFonts w:ascii="Arial" w:hAnsi="Arial" w:cs="Arial"/>
                <w:lang w:val="de-CH"/>
              </w:rPr>
              <w:t>Forschungspartner</w:t>
            </w:r>
          </w:p>
        </w:tc>
        <w:tc>
          <w:tcPr>
            <w:tcW w:w="7291" w:type="dxa"/>
            <w:tcBorders>
              <w:top w:val="single" w:sz="4" w:space="0" w:color="000000"/>
              <w:left w:val="single" w:sz="4" w:space="0" w:color="000000"/>
              <w:bottom w:val="single" w:sz="4" w:space="0" w:color="000000"/>
              <w:right w:val="single" w:sz="4" w:space="0" w:color="000000"/>
            </w:tcBorders>
          </w:tcPr>
          <w:p w14:paraId="67CA92D2" w14:textId="3307A028" w:rsidR="00CB0AE0" w:rsidRPr="00B65F68" w:rsidRDefault="00AE34D5" w:rsidP="00645EE7">
            <w:pPr>
              <w:pStyle w:val="BoxCOMINNO1"/>
              <w:widowControl w:val="0"/>
              <w:contextualSpacing/>
              <w:rPr>
                <w:rFonts w:ascii="Arial" w:hAnsi="Arial" w:cs="Arial"/>
                <w:sz w:val="18"/>
                <w:szCs w:val="18"/>
                <w:lang w:val="de-CH"/>
              </w:rPr>
            </w:pPr>
            <w:r w:rsidRPr="00B65F68">
              <w:rPr>
                <w:rFonts w:ascii="Arial" w:hAnsi="Arial" w:cs="Arial"/>
                <w:lang w:val="de-CH"/>
              </w:rPr>
              <w:t xml:space="preserve">Jedes systemische Projekt wird dazu ermutigt, einen oder mehrere Forschungspartner einzubeziehen. Der Forschungspartner ist eine Kategorie von Vertragspartnern, die keinen Gewinnzweck verfolgen und deren Ziel im systemischen Projekt darin besteht, Daten, Fähigkeiten und/oder Kompetenzen beizusteuern, die für die Forschung und die Experimente nützlich oder </w:t>
            </w:r>
            <w:r w:rsidRPr="00B65F68">
              <w:rPr>
                <w:rFonts w:ascii="Arial" w:hAnsi="Arial" w:cs="Arial"/>
                <w:lang w:val="de-CH"/>
              </w:rPr>
              <w:lastRenderedPageBreak/>
              <w:t>notwendig sind; dabei handelt es sich typischerweise um nichtkommerzielle Forschungszentren, öffentliche Forschungseinrichtungen oder -institute, spezialisierte Nichtregierungsorganisationen (NGOs) usw.</w:t>
            </w:r>
          </w:p>
        </w:tc>
      </w:tr>
      <w:tr w:rsidR="00CB0AE0" w:rsidRPr="00B65F68" w14:paraId="67CA92D9"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67CA92D7" w14:textId="0F83F1E6" w:rsidR="00CB0AE0" w:rsidRPr="00B65F68" w:rsidRDefault="00AE34D5" w:rsidP="00645EE7">
            <w:pPr>
              <w:pStyle w:val="BoxCOMINNO1"/>
              <w:widowControl w:val="0"/>
              <w:contextualSpacing/>
              <w:rPr>
                <w:rFonts w:ascii="Arial" w:hAnsi="Arial" w:cs="Arial"/>
                <w:b/>
                <w:bCs/>
                <w:sz w:val="18"/>
                <w:szCs w:val="18"/>
                <w:lang w:val="de-CH"/>
              </w:rPr>
            </w:pPr>
            <w:r w:rsidRPr="00B65F68">
              <w:rPr>
                <w:rFonts w:ascii="Arial" w:hAnsi="Arial" w:cs="Arial"/>
                <w:lang w:val="de-CH"/>
              </w:rPr>
              <w:lastRenderedPageBreak/>
              <w:t>Vertragspartner</w:t>
            </w:r>
          </w:p>
        </w:tc>
        <w:tc>
          <w:tcPr>
            <w:tcW w:w="7291" w:type="dxa"/>
            <w:tcBorders>
              <w:top w:val="single" w:sz="4" w:space="0" w:color="000000"/>
              <w:left w:val="single" w:sz="4" w:space="0" w:color="000000"/>
              <w:bottom w:val="single" w:sz="4" w:space="0" w:color="000000"/>
              <w:right w:val="single" w:sz="4" w:space="0" w:color="000000"/>
            </w:tcBorders>
          </w:tcPr>
          <w:p w14:paraId="67CA92D8" w14:textId="065F152F" w:rsidR="00CB0AE0" w:rsidRPr="00B65F68" w:rsidRDefault="00AE34D5" w:rsidP="00645EE7">
            <w:pPr>
              <w:pStyle w:val="BoxCOMINNO1"/>
              <w:widowControl w:val="0"/>
              <w:contextualSpacing/>
              <w:rPr>
                <w:rFonts w:ascii="Arial" w:hAnsi="Arial" w:cs="Arial"/>
                <w:sz w:val="18"/>
                <w:szCs w:val="18"/>
                <w:lang w:val="de-CH"/>
              </w:rPr>
            </w:pPr>
            <w:r w:rsidRPr="00B65F68">
              <w:rPr>
                <w:rFonts w:ascii="Arial" w:hAnsi="Arial" w:cs="Arial"/>
                <w:lang w:val="de-CH"/>
              </w:rPr>
              <w:t>Jede Person, die an einem systemischen Projekt beteiligt ist, sei es als Projektträger, als Geschäftspartner oder als Forschungspartner. Ein Vertragspartner ist stets mit anderen Vertragspartnern in einem gemeinsamen systemischen Projekt verbunden.</w:t>
            </w:r>
          </w:p>
        </w:tc>
      </w:tr>
      <w:tr w:rsidR="005E1BCB" w:rsidRPr="00B65F68" w14:paraId="0809577C" w14:textId="77777777" w:rsidTr="005E1BCB">
        <w:tc>
          <w:tcPr>
            <w:tcW w:w="2689" w:type="dxa"/>
            <w:tcBorders>
              <w:top w:val="single" w:sz="4" w:space="0" w:color="000000"/>
              <w:left w:val="single" w:sz="4" w:space="0" w:color="000000"/>
              <w:bottom w:val="single" w:sz="4" w:space="0" w:color="000000"/>
              <w:right w:val="single" w:sz="4" w:space="0" w:color="000000"/>
            </w:tcBorders>
          </w:tcPr>
          <w:p w14:paraId="7C78E90F" w14:textId="09762384" w:rsidR="005E1BCB" w:rsidRPr="00B65F68" w:rsidRDefault="00AE34D5" w:rsidP="00645EE7">
            <w:pPr>
              <w:pStyle w:val="BoxCOMINNO1"/>
              <w:widowControl w:val="0"/>
              <w:contextualSpacing/>
              <w:rPr>
                <w:rFonts w:ascii="Arial" w:hAnsi="Arial" w:cs="Arial"/>
                <w:lang w:val="de-CH"/>
              </w:rPr>
            </w:pPr>
            <w:r w:rsidRPr="00B65F68">
              <w:rPr>
                <w:rFonts w:ascii="Arial" w:hAnsi="Arial" w:cs="Arial"/>
                <w:lang w:val="de-CH"/>
              </w:rPr>
              <w:t>Projektträger</w:t>
            </w:r>
          </w:p>
        </w:tc>
        <w:tc>
          <w:tcPr>
            <w:tcW w:w="7291" w:type="dxa"/>
            <w:tcBorders>
              <w:top w:val="single" w:sz="4" w:space="0" w:color="000000"/>
              <w:left w:val="single" w:sz="4" w:space="0" w:color="000000"/>
              <w:bottom w:val="single" w:sz="4" w:space="0" w:color="000000"/>
              <w:right w:val="single" w:sz="4" w:space="0" w:color="000000"/>
            </w:tcBorders>
          </w:tcPr>
          <w:p w14:paraId="4591DE48" w14:textId="036000AC" w:rsidR="005E1BCB" w:rsidRPr="00B65F68" w:rsidRDefault="00AE34D5" w:rsidP="00645EE7">
            <w:pPr>
              <w:pStyle w:val="BoxCOMINNO1"/>
              <w:widowControl w:val="0"/>
              <w:contextualSpacing/>
              <w:rPr>
                <w:rFonts w:ascii="Arial" w:hAnsi="Arial" w:cs="Arial"/>
                <w:lang w:val="de-CH"/>
              </w:rPr>
            </w:pPr>
            <w:r w:rsidRPr="00B65F68">
              <w:rPr>
                <w:rFonts w:ascii="Arial" w:hAnsi="Arial" w:cs="Arial"/>
                <w:lang w:val="de-CH"/>
              </w:rPr>
              <w:t>Eine natürliche Person aus dem Kreis der Vertragspartner, die diese gegenüber de</w:t>
            </w:r>
            <w:r w:rsidR="00B65F68">
              <w:rPr>
                <w:rFonts w:ascii="Arial" w:hAnsi="Arial" w:cs="Arial"/>
                <w:lang w:val="de-CH"/>
              </w:rPr>
              <w:t xml:space="preserve">m Koordinator </w:t>
            </w:r>
            <w:r w:rsidRPr="00B65F68">
              <w:rPr>
                <w:rFonts w:ascii="Arial" w:hAnsi="Arial" w:cs="Arial"/>
                <w:lang w:val="de-CH"/>
              </w:rPr>
              <w:t>im Rahmen eines Antrags auf Finanzierung eines systemischen Projekts und dessen Umsetzung vertritt. Der Projektträger nimmt die finanziellen Mittel entgegen, die sich aus einer positiven Entscheidung über den Antrag auf Finanzierung eines systemischen Projekts ergeben, und verwaltet diese.</w:t>
            </w:r>
          </w:p>
        </w:tc>
      </w:tr>
    </w:tbl>
    <w:p w14:paraId="67CA930A" w14:textId="72E52FBF" w:rsidR="00CB0AE0" w:rsidRPr="00B65F68" w:rsidRDefault="00151794" w:rsidP="00436C54">
      <w:pPr>
        <w:contextualSpacing/>
        <w:rPr>
          <w:rFonts w:ascii="Arial" w:hAnsi="Arial" w:cs="Arial"/>
        </w:rPr>
      </w:pPr>
      <w:r w:rsidRPr="00B65F68">
        <w:rPr>
          <w:rFonts w:ascii="Arial" w:hAnsi="Arial" w:cs="Arial"/>
        </w:rPr>
        <w:br w:type="page"/>
      </w:r>
      <w:bookmarkStart w:id="9" w:name="__RefNumPara__1563_1123576310"/>
      <w:bookmarkStart w:id="10" w:name="__RefNumPara__12035_717510813"/>
      <w:bookmarkStart w:id="11" w:name="__RefNumPara__1561_1123576310"/>
      <w:bookmarkEnd w:id="9"/>
      <w:bookmarkEnd w:id="10"/>
      <w:bookmarkEnd w:id="11"/>
      <w:r w:rsidRPr="00B65F68">
        <w:rPr>
          <w:rFonts w:ascii="Arial" w:hAnsi="Arial" w:cs="Arial"/>
        </w:rPr>
        <w:lastRenderedPageBreak/>
        <w:t xml:space="preserve"> </w:t>
      </w:r>
    </w:p>
    <w:p w14:paraId="0C81E514" w14:textId="18DB48F2" w:rsidR="00D221A4" w:rsidRPr="002150B2" w:rsidRDefault="00AE34D5" w:rsidP="00436C54">
      <w:pPr>
        <w:pStyle w:val="Titre1"/>
        <w:contextualSpacing/>
        <w:rPr>
          <w:rFonts w:ascii="Arial" w:hAnsi="Arial" w:cs="Arial"/>
          <w:lang w:val="de-CH"/>
        </w:rPr>
      </w:pPr>
      <w:bookmarkStart w:id="12" w:name="_Toc233644486"/>
      <w:r w:rsidRPr="002150B2">
        <w:rPr>
          <w:rFonts w:ascii="Arial" w:hAnsi="Arial" w:cs="Arial"/>
          <w:lang w:val="de-CH"/>
        </w:rPr>
        <w:t>GESCHÄFTSORDNUNG</w:t>
      </w:r>
      <w:bookmarkEnd w:id="12"/>
    </w:p>
    <w:p w14:paraId="2CC9198C" w14:textId="0CA973EC" w:rsidR="00271D90" w:rsidRPr="00B65F68" w:rsidRDefault="00AE34D5" w:rsidP="00436C54">
      <w:pPr>
        <w:pStyle w:val="BoxCOMINNO1"/>
        <w:contextualSpacing/>
        <w:rPr>
          <w:rFonts w:ascii="Arial" w:eastAsia="F" w:hAnsi="Arial" w:cs="Arial"/>
          <w:sz w:val="21"/>
          <w:szCs w:val="23"/>
          <w:lang w:val="de-CH" w:eastAsia="de-DE"/>
        </w:rPr>
      </w:pPr>
      <w:r w:rsidRPr="00B65F68">
        <w:rPr>
          <w:rFonts w:ascii="Arial" w:eastAsia="F" w:hAnsi="Arial" w:cs="Arial"/>
          <w:sz w:val="21"/>
          <w:szCs w:val="23"/>
          <w:lang w:val="de-CH" w:eastAsia="de-DE"/>
        </w:rPr>
        <w:t xml:space="preserve">Die Bewertung der Anträge für ein systemisches Projekt obliegt der COPRO, das Fribourg </w:t>
      </w:r>
      <w:proofErr w:type="spellStart"/>
      <w:r w:rsidRPr="00B65F68">
        <w:rPr>
          <w:rFonts w:ascii="Arial" w:eastAsia="F" w:hAnsi="Arial" w:cs="Arial"/>
          <w:sz w:val="21"/>
          <w:szCs w:val="23"/>
          <w:lang w:val="de-CH" w:eastAsia="de-DE"/>
        </w:rPr>
        <w:t>Agri&amp;Food</w:t>
      </w:r>
      <w:proofErr w:type="spellEnd"/>
      <w:r w:rsidRPr="00B65F68">
        <w:rPr>
          <w:rFonts w:ascii="Arial" w:eastAsia="F" w:hAnsi="Arial" w:cs="Arial"/>
          <w:sz w:val="21"/>
          <w:szCs w:val="23"/>
          <w:lang w:val="de-CH" w:eastAsia="de-DE"/>
        </w:rPr>
        <w:t xml:space="preserve"> leitet. Die Bedingungen und Verfahrensregeln für die Gewährung einer Förderung für ein systemisches Projekt lauten wie folgt:</w:t>
      </w:r>
    </w:p>
    <w:p w14:paraId="74C44FA4" w14:textId="77777777" w:rsidR="00AE34D5" w:rsidRPr="00B65F68" w:rsidRDefault="00AE34D5" w:rsidP="00436C54">
      <w:pPr>
        <w:pStyle w:val="BoxCOMINNO1"/>
        <w:contextualSpacing/>
        <w:rPr>
          <w:rFonts w:ascii="Arial" w:eastAsia="F" w:hAnsi="Arial" w:cs="Arial"/>
          <w:sz w:val="21"/>
          <w:szCs w:val="23"/>
          <w:lang w:val="de-CH" w:eastAsia="de-DE"/>
        </w:rPr>
      </w:pPr>
    </w:p>
    <w:p w14:paraId="5DDC6F3C" w14:textId="4BD8B2AE" w:rsidR="006F14D5" w:rsidRPr="00B65F68" w:rsidRDefault="00AE34D5">
      <w:pPr>
        <w:pStyle w:val="COMINNOParagraph"/>
        <w:numPr>
          <w:ilvl w:val="0"/>
          <w:numId w:val="15"/>
        </w:numPr>
        <w:contextualSpacing/>
        <w:rPr>
          <w:rFonts w:ascii="Arial" w:hAnsi="Arial" w:cs="Arial"/>
          <w:lang w:val="de-CH"/>
        </w:rPr>
      </w:pPr>
      <w:r w:rsidRPr="00B65F68">
        <w:rPr>
          <w:rFonts w:ascii="Arial" w:hAnsi="Arial" w:cs="Arial"/>
          <w:lang w:val="de-CH"/>
        </w:rPr>
        <w:t>Persönliche Kriterien</w:t>
      </w:r>
    </w:p>
    <w:p w14:paraId="080F3E61" w14:textId="77777777" w:rsidR="00AE34D5" w:rsidRPr="00B65F68" w:rsidRDefault="00AE34D5" w:rsidP="00AE34D5">
      <w:pPr>
        <w:pStyle w:val="COMINNOParagraph"/>
        <w:numPr>
          <w:ilvl w:val="0"/>
          <w:numId w:val="0"/>
        </w:numPr>
        <w:ind w:left="578" w:hanging="578"/>
        <w:contextualSpacing/>
        <w:rPr>
          <w:rFonts w:ascii="Arial" w:hAnsi="Arial" w:cs="Arial"/>
          <w:i/>
          <w:iCs/>
          <w:lang w:val="de-CH"/>
        </w:rPr>
      </w:pPr>
    </w:p>
    <w:p w14:paraId="07D46181" w14:textId="540028E4" w:rsidR="00C35154" w:rsidRPr="00B65F68" w:rsidRDefault="006F14D5" w:rsidP="00C35154">
      <w:pPr>
        <w:pStyle w:val="COMINNOParagraph"/>
        <w:numPr>
          <w:ilvl w:val="0"/>
          <w:numId w:val="0"/>
        </w:numPr>
        <w:ind w:left="284" w:hanging="284"/>
        <w:contextualSpacing/>
        <w:rPr>
          <w:rFonts w:ascii="Arial" w:hAnsi="Arial" w:cs="Arial"/>
          <w:lang w:val="de-CH"/>
        </w:rPr>
      </w:pPr>
      <w:r w:rsidRPr="00B65F68">
        <w:rPr>
          <w:rFonts w:ascii="Arial" w:hAnsi="Arial" w:cs="Arial"/>
          <w:i/>
          <w:iCs/>
          <w:lang w:val="de-CH"/>
        </w:rPr>
        <w:t xml:space="preserve">- </w:t>
      </w:r>
      <w:r w:rsidRPr="00B65F68">
        <w:rPr>
          <w:rFonts w:ascii="Arial" w:hAnsi="Arial" w:cs="Arial"/>
          <w:i/>
          <w:iCs/>
          <w:lang w:val="de-CH"/>
        </w:rPr>
        <w:tab/>
      </w:r>
      <w:r w:rsidR="00C35154" w:rsidRPr="00B65F68">
        <w:rPr>
          <w:rFonts w:ascii="Arial" w:hAnsi="Arial" w:cs="Arial"/>
          <w:i/>
          <w:iCs/>
          <w:lang w:val="de-CH"/>
        </w:rPr>
        <w:t>A</w:t>
      </w:r>
      <w:r w:rsidR="00AE34D5" w:rsidRPr="00B65F68">
        <w:rPr>
          <w:rFonts w:ascii="Arial" w:hAnsi="Arial" w:cs="Arial"/>
          <w:i/>
          <w:iCs/>
          <w:lang w:val="de-CH"/>
        </w:rPr>
        <w:t xml:space="preserve">ls natürliche Person </w:t>
      </w:r>
      <w:r w:rsidR="00AE34D5" w:rsidRPr="00B65F68">
        <w:rPr>
          <w:rFonts w:ascii="Arial" w:hAnsi="Arial" w:cs="Arial"/>
          <w:lang w:val="de-CH"/>
        </w:rPr>
        <w:t xml:space="preserve">sind Sie handlungsfähig (insbesondere volljährig und urteilsfähig) oder von Ihrem gesetzlichen Vertreter bevollmächtigt, verbindliche Verpflichtungen gegenüber dem </w:t>
      </w:r>
      <w:r w:rsidR="00B65F68" w:rsidRPr="00B65F68">
        <w:rPr>
          <w:rFonts w:ascii="Arial" w:hAnsi="Arial" w:cs="Arial"/>
          <w:lang w:val="de-CH"/>
        </w:rPr>
        <w:t>Koordinator</w:t>
      </w:r>
      <w:r w:rsidR="00AE34D5" w:rsidRPr="00B65F68">
        <w:rPr>
          <w:rFonts w:ascii="Arial" w:hAnsi="Arial" w:cs="Arial"/>
          <w:lang w:val="de-CH"/>
        </w:rPr>
        <w:t xml:space="preserve"> und den Vertragspartnern einzugehen</w:t>
      </w:r>
      <w:r w:rsidR="00AE34D5" w:rsidRPr="00B65F68">
        <w:rPr>
          <w:rFonts w:ascii="Arial" w:hAnsi="Arial" w:cs="Arial"/>
          <w:i/>
          <w:iCs/>
          <w:lang w:val="de-CH"/>
        </w:rPr>
        <w:t xml:space="preserve">; als juristische Person, Institution oder sonstige Form einer kollektiven Organisation </w:t>
      </w:r>
      <w:r w:rsidR="00AE34D5" w:rsidRPr="00B65F68">
        <w:rPr>
          <w:rFonts w:ascii="Arial" w:hAnsi="Arial" w:cs="Arial"/>
          <w:lang w:val="de-CH"/>
        </w:rPr>
        <w:t xml:space="preserve">verfügen Sie über die volle Rechtsfähigkeit und die erforderlichen Befugnisse, um verbindliche Verpflichtungen gegenüber dem </w:t>
      </w:r>
      <w:r w:rsidR="00B65F68" w:rsidRPr="00B65F68">
        <w:rPr>
          <w:rFonts w:ascii="Arial" w:hAnsi="Arial" w:cs="Arial"/>
          <w:lang w:val="de-CH"/>
        </w:rPr>
        <w:t>Koordinator</w:t>
      </w:r>
      <w:r w:rsidR="00AE34D5" w:rsidRPr="00B65F68">
        <w:rPr>
          <w:rFonts w:ascii="Arial" w:hAnsi="Arial" w:cs="Arial"/>
          <w:lang w:val="de-CH"/>
        </w:rPr>
        <w:t xml:space="preserve"> und den Vertragspartnern einzugehe</w:t>
      </w:r>
      <w:r w:rsidR="00C35154" w:rsidRPr="00B65F68">
        <w:rPr>
          <w:rFonts w:ascii="Arial" w:hAnsi="Arial" w:cs="Arial"/>
          <w:lang w:val="de-CH"/>
        </w:rPr>
        <w:t xml:space="preserve">n; </w:t>
      </w:r>
    </w:p>
    <w:p w14:paraId="01305A6E" w14:textId="3852EA1D" w:rsidR="00C35154" w:rsidRPr="00B65F68" w:rsidRDefault="00C35154" w:rsidP="00C35154">
      <w:pPr>
        <w:pStyle w:val="COMINNOParagraph"/>
        <w:numPr>
          <w:ilvl w:val="0"/>
          <w:numId w:val="0"/>
        </w:numPr>
        <w:ind w:left="284" w:hanging="284"/>
        <w:contextualSpacing/>
        <w:rPr>
          <w:rFonts w:ascii="Arial" w:hAnsi="Arial" w:cs="Arial"/>
          <w:lang w:val="de-CH"/>
        </w:rPr>
      </w:pPr>
      <w:r w:rsidRPr="00B65F68">
        <w:rPr>
          <w:rFonts w:ascii="Arial" w:hAnsi="Arial" w:cs="Arial"/>
          <w:i/>
          <w:iCs/>
          <w:lang w:val="de-CH"/>
        </w:rPr>
        <w:t xml:space="preserve">-   Als natürliche Person </w:t>
      </w:r>
      <w:r w:rsidRPr="00B65F68">
        <w:rPr>
          <w:rFonts w:ascii="Arial" w:hAnsi="Arial" w:cs="Arial"/>
          <w:lang w:val="de-CH"/>
        </w:rPr>
        <w:t>sind Sie Schweizer Staatsbürger oder Schweizer Staatsbürgerin oder verfügen über eine gültige Arbeits- oder Aufenthaltsbewilligung für die Schweiz</w:t>
      </w:r>
      <w:r w:rsidRPr="00B65F68">
        <w:rPr>
          <w:rFonts w:ascii="Arial" w:hAnsi="Arial" w:cs="Arial"/>
          <w:i/>
          <w:iCs/>
          <w:lang w:val="de-CH"/>
        </w:rPr>
        <w:t xml:space="preserve">; als juristische Person, </w:t>
      </w:r>
      <w:r w:rsidRPr="00B65F68">
        <w:rPr>
          <w:rFonts w:ascii="Arial" w:hAnsi="Arial" w:cs="Arial"/>
          <w:lang w:val="de-CH"/>
        </w:rPr>
        <w:t>Institution oder sonstige Form einer kollektiven Organisation sind Sie in der Schweiz registriert oder haben dort Ihren offiziellen Sitz. Wenn Sie die Kriterien hinsichtlich Staatsangehörigkeit, Arbeitserlaubnis oder Registrierung nicht erfüllen, müssen Sie nachweisen können, dass die Einreichung Ihres systemischen Projekts darauf abzielt, einen sozioökonomischen Mehrwert für oder im Kanton Freiburg zu schaffen.</w:t>
      </w:r>
    </w:p>
    <w:p w14:paraId="2CE72671" w14:textId="77777777" w:rsidR="00C35154" w:rsidRPr="00B65F68" w:rsidRDefault="00C35154" w:rsidP="00436C54">
      <w:pPr>
        <w:pStyle w:val="COMINNOParagraph"/>
        <w:numPr>
          <w:ilvl w:val="0"/>
          <w:numId w:val="0"/>
        </w:numPr>
        <w:ind w:left="284" w:hanging="284"/>
        <w:contextualSpacing/>
        <w:rPr>
          <w:rFonts w:ascii="Arial" w:hAnsi="Arial" w:cs="Arial"/>
          <w:lang w:val="de-CH"/>
        </w:rPr>
      </w:pPr>
    </w:p>
    <w:p w14:paraId="55CD8C58" w14:textId="64DCA337" w:rsidR="009B22C2" w:rsidRPr="00B65F68" w:rsidRDefault="00C35154" w:rsidP="00645EE7">
      <w:pPr>
        <w:pStyle w:val="BoxCOMINNO1"/>
        <w:contextualSpacing/>
        <w:rPr>
          <w:rFonts w:ascii="Arial" w:hAnsi="Arial" w:cs="Arial"/>
          <w:lang w:val="de-CH"/>
        </w:rPr>
      </w:pPr>
      <w:r w:rsidRPr="00B65F68">
        <w:rPr>
          <w:rFonts w:ascii="Arial" w:eastAsia="F" w:hAnsi="Arial" w:cs="Arial"/>
          <w:sz w:val="21"/>
          <w:szCs w:val="23"/>
          <w:lang w:val="de-CH" w:eastAsia="de-DE"/>
        </w:rPr>
        <w:t>Wenn eine natürliche Person (z. B. ein einzelner Mitarbeiter) beabsichtigt, einen Antrag auf Finanzierung eines systemischen Projekts im Namen und im Auftrag einer juristischen Person (z. B. eines privaten Unternehmens oder einer öffentlichen Einrichtung) einzureichen, erklärt diese Person, dass sie als bevollmächtigter Vertreter mit der uneingeschränkten Befugnis handelt, ihre juristische Person im Rahmen der für den Verein geltenden ATB und SPB (wie nachstehend definiert) zu verpflichten. Diese natürliche Person wird namentlich als Ansprechpartner und Vertreter der juristischen Person genannt, jedoch gilt ausschliesslich</w:t>
      </w:r>
      <w:r w:rsidR="002150B2">
        <w:rPr>
          <w:rFonts w:ascii="Arial" w:eastAsia="F" w:hAnsi="Arial" w:cs="Arial"/>
          <w:sz w:val="21"/>
          <w:szCs w:val="23"/>
          <w:lang w:val="de-CH" w:eastAsia="de-DE"/>
        </w:rPr>
        <w:t xml:space="preserve"> </w:t>
      </w:r>
      <w:r w:rsidRPr="00B65F68">
        <w:rPr>
          <w:rFonts w:ascii="Arial" w:eastAsia="F" w:hAnsi="Arial" w:cs="Arial"/>
          <w:sz w:val="21"/>
          <w:szCs w:val="23"/>
          <w:lang w:val="de-CH" w:eastAsia="de-DE"/>
        </w:rPr>
        <w:t>die juristische Person als Projektträger</w:t>
      </w:r>
      <w:r w:rsidRPr="00B65F68">
        <w:rPr>
          <w:rFonts w:ascii="Arial" w:hAnsi="Arial" w:cs="Arial"/>
          <w:lang w:val="de-CH"/>
        </w:rPr>
        <w:t>.</w:t>
      </w:r>
    </w:p>
    <w:p w14:paraId="5C32BBF9" w14:textId="77777777" w:rsidR="00C35154" w:rsidRPr="00B65F68" w:rsidRDefault="00C35154" w:rsidP="00645EE7">
      <w:pPr>
        <w:pStyle w:val="BoxCOMINNO1"/>
        <w:contextualSpacing/>
        <w:rPr>
          <w:rFonts w:ascii="Arial" w:eastAsia="F" w:hAnsi="Arial" w:cs="Arial"/>
          <w:sz w:val="21"/>
          <w:szCs w:val="23"/>
          <w:lang w:val="de-CH" w:eastAsia="de-DE"/>
        </w:rPr>
      </w:pPr>
    </w:p>
    <w:p w14:paraId="1C0E9D39" w14:textId="072E8326" w:rsidR="006F14D5" w:rsidRPr="00B65F68" w:rsidRDefault="00C35154" w:rsidP="002150B2">
      <w:pPr>
        <w:pStyle w:val="COMINNOParagraph"/>
        <w:numPr>
          <w:ilvl w:val="0"/>
          <w:numId w:val="15"/>
        </w:numPr>
        <w:contextualSpacing/>
        <w:rPr>
          <w:rFonts w:ascii="Arial" w:hAnsi="Arial" w:cs="Arial"/>
          <w:lang w:val="de-CH"/>
        </w:rPr>
      </w:pPr>
      <w:r w:rsidRPr="00B65F68">
        <w:rPr>
          <w:rFonts w:ascii="Arial" w:hAnsi="Arial" w:cs="Arial"/>
          <w:lang w:val="de-CH"/>
        </w:rPr>
        <w:t>Zusammensetzung</w:t>
      </w:r>
    </w:p>
    <w:p w14:paraId="2C8303E5" w14:textId="77777777" w:rsidR="006F14D5" w:rsidRPr="00B65F68" w:rsidRDefault="006F14D5" w:rsidP="00436C54">
      <w:pPr>
        <w:pStyle w:val="BoxCOMINNO1"/>
        <w:contextualSpacing/>
        <w:rPr>
          <w:rFonts w:ascii="Arial" w:hAnsi="Arial" w:cs="Arial"/>
          <w:lang w:val="de-CH"/>
        </w:rPr>
      </w:pPr>
    </w:p>
    <w:p w14:paraId="05A47C3B" w14:textId="625FEC6D" w:rsidR="006F14D5" w:rsidRPr="00B65F68" w:rsidRDefault="00C35154"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Jeder Antrag muss mindestens einen im Kanton Freiburg ansässigen Geschäftspartner oder Industriepartner (gewinnorientierte Tätigkeit) einbeziehen. Ein Forschungspartner (gemeinnützige Tätigkeit) ist für jedes systemische Projekt obligatorisch, jedoch kann der </w:t>
      </w:r>
      <w:r w:rsidR="00B65F68" w:rsidRPr="00B65F68">
        <w:rPr>
          <w:rFonts w:ascii="Arial" w:hAnsi="Arial" w:cs="Arial"/>
          <w:lang w:val="de-CH"/>
        </w:rPr>
        <w:t>Koordinator</w:t>
      </w:r>
      <w:r w:rsidRPr="00B65F68">
        <w:rPr>
          <w:rFonts w:ascii="Arial" w:hAnsi="Arial" w:cs="Arial"/>
          <w:lang w:val="de-CH"/>
        </w:rPr>
        <w:t xml:space="preserve"> Ausnahmen vorsehen, wenn die Umstände dies rechtfertigen. Vorrang erhalten systemische Projekte, an denen möglichst viele im Kanton Freiburg ansässige Akteure beteiligt sind.</w:t>
      </w:r>
    </w:p>
    <w:p w14:paraId="1DFC6E41" w14:textId="77777777" w:rsidR="00C35154" w:rsidRPr="00B65F68" w:rsidRDefault="00C35154" w:rsidP="00645EE7">
      <w:pPr>
        <w:pStyle w:val="COMINNOParagraph"/>
        <w:numPr>
          <w:ilvl w:val="0"/>
          <w:numId w:val="0"/>
        </w:numPr>
        <w:contextualSpacing/>
        <w:rPr>
          <w:rFonts w:ascii="Arial" w:hAnsi="Arial" w:cs="Arial"/>
          <w:lang w:val="de-CH"/>
        </w:rPr>
      </w:pPr>
    </w:p>
    <w:p w14:paraId="34B5CA67" w14:textId="54F3F843" w:rsidR="00C35154" w:rsidRPr="00B65F68" w:rsidRDefault="00C35154" w:rsidP="002150B2">
      <w:pPr>
        <w:pStyle w:val="COMINNOParagraph"/>
        <w:numPr>
          <w:ilvl w:val="0"/>
          <w:numId w:val="15"/>
        </w:numPr>
        <w:contextualSpacing/>
        <w:rPr>
          <w:rFonts w:ascii="Arial" w:hAnsi="Arial" w:cs="Arial"/>
          <w:lang w:val="de-CH"/>
        </w:rPr>
      </w:pPr>
      <w:r w:rsidRPr="00B65F68">
        <w:rPr>
          <w:rFonts w:ascii="Arial" w:hAnsi="Arial" w:cs="Arial"/>
          <w:lang w:val="de-CH"/>
        </w:rPr>
        <w:t>Höhe der Förderung für systemische Projekte</w:t>
      </w:r>
    </w:p>
    <w:p w14:paraId="26749EF6" w14:textId="77777777" w:rsidR="00C35154" w:rsidRPr="00B65F68" w:rsidRDefault="00C35154" w:rsidP="00645EE7">
      <w:pPr>
        <w:pStyle w:val="COMINNOParagraph"/>
        <w:numPr>
          <w:ilvl w:val="0"/>
          <w:numId w:val="0"/>
        </w:numPr>
        <w:ind w:left="578" w:hanging="578"/>
        <w:contextualSpacing/>
        <w:rPr>
          <w:rFonts w:ascii="Arial" w:hAnsi="Arial" w:cs="Arial"/>
          <w:lang w:val="de-CH"/>
        </w:rPr>
      </w:pPr>
      <w:r w:rsidRPr="00B65F68">
        <w:rPr>
          <w:rFonts w:ascii="Arial" w:hAnsi="Arial" w:cs="Arial"/>
          <w:lang w:val="de-CH"/>
        </w:rPr>
        <w:t>Der Antrag auf finanzielle Unterstützung ist auf CHF 150'000 begrenzt. Er darf 70 % der im Budget</w:t>
      </w:r>
    </w:p>
    <w:p w14:paraId="3914FD97" w14:textId="6AA71244" w:rsidR="00206ADE" w:rsidRPr="00B65F68" w:rsidRDefault="00C35154" w:rsidP="00645EE7">
      <w:pPr>
        <w:pStyle w:val="COMINNOParagraph"/>
        <w:numPr>
          <w:ilvl w:val="0"/>
          <w:numId w:val="0"/>
        </w:numPr>
        <w:ind w:left="578" w:hanging="578"/>
        <w:contextualSpacing/>
        <w:rPr>
          <w:rFonts w:ascii="Arial" w:hAnsi="Arial" w:cs="Arial"/>
          <w:lang w:val="de-CH"/>
        </w:rPr>
      </w:pPr>
      <w:r w:rsidRPr="00B65F68">
        <w:rPr>
          <w:rFonts w:ascii="Arial" w:hAnsi="Arial" w:cs="Arial"/>
          <w:lang w:val="de-CH"/>
        </w:rPr>
        <w:t>veranschlagten Gesamtkosten nicht überschreiten.</w:t>
      </w:r>
    </w:p>
    <w:p w14:paraId="03F84BD1" w14:textId="77777777" w:rsidR="00C35154" w:rsidRPr="00B65F68" w:rsidRDefault="00C35154" w:rsidP="00645EE7">
      <w:pPr>
        <w:pStyle w:val="COMINNOParagraph"/>
        <w:numPr>
          <w:ilvl w:val="0"/>
          <w:numId w:val="0"/>
        </w:numPr>
        <w:ind w:left="578" w:hanging="578"/>
        <w:contextualSpacing/>
        <w:rPr>
          <w:rFonts w:ascii="Arial" w:hAnsi="Arial" w:cs="Arial"/>
          <w:lang w:val="de-CH"/>
        </w:rPr>
      </w:pPr>
    </w:p>
    <w:p w14:paraId="3F6DB2EE" w14:textId="6E763364" w:rsidR="00C35154" w:rsidRPr="002150B2" w:rsidRDefault="00C35154" w:rsidP="002150B2">
      <w:pPr>
        <w:pStyle w:val="COMINNOParagraph"/>
        <w:numPr>
          <w:ilvl w:val="0"/>
          <w:numId w:val="15"/>
        </w:numPr>
        <w:contextualSpacing/>
        <w:rPr>
          <w:rFonts w:ascii="Arial" w:hAnsi="Arial" w:cs="Arial"/>
          <w:lang w:val="de-CH"/>
        </w:rPr>
      </w:pPr>
      <w:r w:rsidRPr="002150B2">
        <w:rPr>
          <w:rFonts w:ascii="Arial" w:hAnsi="Arial" w:cs="Arial"/>
          <w:lang w:val="de-CH"/>
        </w:rPr>
        <w:t>Einreichungsdatum</w:t>
      </w:r>
    </w:p>
    <w:p w14:paraId="3F487F52" w14:textId="40BB71FB" w:rsidR="004B129A" w:rsidRPr="00B65F68" w:rsidRDefault="00C35154" w:rsidP="00C35154">
      <w:pPr>
        <w:pStyle w:val="COMINNOParagraph"/>
        <w:numPr>
          <w:ilvl w:val="0"/>
          <w:numId w:val="0"/>
        </w:numPr>
        <w:rPr>
          <w:lang w:val="de-CH"/>
        </w:rPr>
      </w:pPr>
      <w:r w:rsidRPr="00B65F68">
        <w:rPr>
          <w:lang w:val="de-CH"/>
        </w:rPr>
        <w:t xml:space="preserve">Anträge auf Finanzierung eines systemischen Projekts können jährlich und stets im Rahmen einer Projektausschreibung eingereicht werden, die über die Kommunikationskanäle von Fribourg </w:t>
      </w:r>
      <w:proofErr w:type="spellStart"/>
      <w:r w:rsidRPr="00B65F68">
        <w:rPr>
          <w:lang w:val="de-CH"/>
        </w:rPr>
        <w:t>Agri&amp;Food</w:t>
      </w:r>
      <w:proofErr w:type="spellEnd"/>
      <w:r w:rsidRPr="00B65F68">
        <w:rPr>
          <w:lang w:val="de-CH"/>
        </w:rPr>
        <w:t xml:space="preserve"> (</w:t>
      </w:r>
      <w:r>
        <w:fldChar w:fldCharType="begin"/>
      </w:r>
      <w:r w:rsidRPr="00B4474B">
        <w:rPr>
          <w:lang w:val="de-CH"/>
        </w:rPr>
        <w:instrText>HYPERLINK "https://www.fribourg-agrifood.ch/de"</w:instrText>
      </w:r>
      <w:r>
        <w:fldChar w:fldCharType="separate"/>
      </w:r>
      <w:r w:rsidRPr="00B65F68">
        <w:rPr>
          <w:rStyle w:val="Lienhypertexte"/>
          <w:rFonts w:ascii="Arial" w:hAnsi="Arial" w:cs="Arial"/>
          <w:lang w:val="de-CH"/>
        </w:rPr>
        <w:t>fribourg-agrifood.ch</w:t>
      </w:r>
      <w:r>
        <w:fldChar w:fldCharType="end"/>
      </w:r>
      <w:r w:rsidRPr="00B65F68">
        <w:rPr>
          <w:lang w:val="de-CH"/>
        </w:rPr>
        <w:t xml:space="preserve"> und die </w:t>
      </w:r>
      <w:r>
        <w:fldChar w:fldCharType="begin"/>
      </w:r>
      <w:r w:rsidRPr="00B4474B">
        <w:rPr>
          <w:lang w:val="de-CH"/>
        </w:rPr>
        <w:instrText>HYPERLINK "https://www.linkedin.com/search/results/all/?keywords=fribourg%20agri%26Food&amp;origin=GLOBAL_SEARCH_HEADER"</w:instrText>
      </w:r>
      <w:r>
        <w:fldChar w:fldCharType="separate"/>
      </w:r>
      <w:r w:rsidRPr="00B65F68">
        <w:rPr>
          <w:rStyle w:val="Lienhypertexte"/>
          <w:rFonts w:ascii="Arial" w:hAnsi="Arial" w:cs="Arial"/>
          <w:lang w:val="de-CH"/>
        </w:rPr>
        <w:t>LinkedIn</w:t>
      </w:r>
      <w:r>
        <w:fldChar w:fldCharType="end"/>
      </w:r>
      <w:r w:rsidRPr="00B65F68">
        <w:rPr>
          <w:lang w:val="de-CH"/>
        </w:rPr>
        <w:t xml:space="preserve">)-Gruppe) bekannt gegeben wird. </w:t>
      </w:r>
    </w:p>
    <w:p w14:paraId="1E354D17" w14:textId="77777777" w:rsidR="00396313" w:rsidRPr="00B65F68" w:rsidRDefault="00396313" w:rsidP="00436C54">
      <w:pPr>
        <w:pStyle w:val="BoxCOMINNO1"/>
        <w:contextualSpacing/>
        <w:jc w:val="both"/>
        <w:rPr>
          <w:rFonts w:ascii="Arial" w:eastAsia="F" w:hAnsi="Arial" w:cs="Arial"/>
          <w:sz w:val="21"/>
          <w:szCs w:val="23"/>
          <w:lang w:val="de-CH" w:eastAsia="de-DE"/>
        </w:rPr>
      </w:pPr>
    </w:p>
    <w:p w14:paraId="186E2D1C" w14:textId="55C54863" w:rsidR="008C7555" w:rsidRPr="002150B2" w:rsidRDefault="008C7555" w:rsidP="002150B2">
      <w:pPr>
        <w:pStyle w:val="COMINNOParagraph"/>
        <w:numPr>
          <w:ilvl w:val="0"/>
          <w:numId w:val="15"/>
        </w:numPr>
        <w:contextualSpacing/>
        <w:rPr>
          <w:rFonts w:ascii="Arial" w:hAnsi="Arial" w:cs="Arial"/>
          <w:lang w:val="de-CH"/>
        </w:rPr>
      </w:pPr>
      <w:r w:rsidRPr="002150B2">
        <w:rPr>
          <w:rFonts w:ascii="Arial" w:hAnsi="Arial" w:cs="Arial"/>
          <w:lang w:val="de-CH"/>
        </w:rPr>
        <w:t>Prüfung des Antrags auf Förderung</w:t>
      </w:r>
    </w:p>
    <w:p w14:paraId="5FA2473C" w14:textId="09E8F13A" w:rsidR="00396313" w:rsidRPr="00B65F68" w:rsidRDefault="008C7555" w:rsidP="00436C54">
      <w:pPr>
        <w:pStyle w:val="BoxCOMINNO1"/>
        <w:contextualSpacing/>
        <w:jc w:val="both"/>
        <w:rPr>
          <w:rFonts w:eastAsia="F" w:cs="Times New Roman"/>
          <w:sz w:val="21"/>
          <w:szCs w:val="23"/>
          <w:lang w:val="de-CH" w:eastAsia="de-DE"/>
        </w:rPr>
      </w:pPr>
      <w:r w:rsidRPr="00B65F68">
        <w:rPr>
          <w:rFonts w:eastAsia="F" w:cs="Times New Roman"/>
          <w:sz w:val="21"/>
          <w:szCs w:val="23"/>
          <w:lang w:val="de-CH" w:eastAsia="de-DE"/>
        </w:rPr>
        <w:t>Anträge auf Finanzierung eines systemischen Projekts werden von der COPRO im Rahmen einer Sitzung zur Bewertung dieser Anträge genehmigt.</w:t>
      </w:r>
    </w:p>
    <w:p w14:paraId="3137E686" w14:textId="77777777" w:rsidR="008C7555" w:rsidRPr="00B65F68" w:rsidRDefault="008C7555" w:rsidP="00436C54">
      <w:pPr>
        <w:pStyle w:val="BoxCOMINNO1"/>
        <w:contextualSpacing/>
        <w:jc w:val="both"/>
        <w:rPr>
          <w:rFonts w:ascii="Arial" w:eastAsia="F" w:hAnsi="Arial" w:cs="Arial"/>
          <w:sz w:val="21"/>
          <w:szCs w:val="23"/>
          <w:lang w:val="de-CH" w:eastAsia="de-DE"/>
        </w:rPr>
      </w:pPr>
    </w:p>
    <w:p w14:paraId="1344B542" w14:textId="5C8447A6" w:rsidR="002F2E5F" w:rsidRPr="00B65F68" w:rsidRDefault="008C7555" w:rsidP="002150B2">
      <w:pPr>
        <w:pStyle w:val="COMINNOParagraph"/>
        <w:numPr>
          <w:ilvl w:val="0"/>
          <w:numId w:val="15"/>
        </w:numPr>
        <w:contextualSpacing/>
        <w:rPr>
          <w:rFonts w:ascii="Arial" w:hAnsi="Arial" w:cs="Arial"/>
          <w:lang w:val="de-CH"/>
        </w:rPr>
      </w:pPr>
      <w:r w:rsidRPr="00B65F68">
        <w:rPr>
          <w:rFonts w:ascii="Arial" w:hAnsi="Arial" w:cs="Arial"/>
          <w:lang w:val="de-CH"/>
        </w:rPr>
        <w:t>Verfahren</w:t>
      </w:r>
    </w:p>
    <w:p w14:paraId="475E9016" w14:textId="12FCA29E" w:rsidR="008C7555" w:rsidRPr="00B65F68" w:rsidRDefault="008C7555" w:rsidP="008C7555">
      <w:pPr>
        <w:pStyle w:val="BoxCOMINNO1"/>
        <w:contextualSpacing/>
        <w:rPr>
          <w:rFonts w:ascii="Arial" w:eastAsia="F" w:hAnsi="Arial" w:cs="Arial"/>
          <w:sz w:val="21"/>
          <w:szCs w:val="23"/>
          <w:lang w:val="de-CH" w:eastAsia="de-DE"/>
        </w:rPr>
      </w:pPr>
      <w:r w:rsidRPr="00B65F68">
        <w:rPr>
          <w:rFonts w:ascii="Arial" w:eastAsia="F" w:hAnsi="Arial" w:cs="Arial"/>
          <w:sz w:val="21"/>
          <w:szCs w:val="23"/>
          <w:lang w:val="de-CH" w:eastAsia="de-DE"/>
        </w:rPr>
        <w:t xml:space="preserve">Ein Antrag auf Finanzierung eines systemischen Projekts unterliegt einem Einreichungs- und Bewertungsverfahren. Sobald der Antrag von der COPRO genehmigt wurde, muss die Durchführung des systemischen Projekts gemäss dem Verfahren zur Durchführung eines systemischen Projekts erfolgen. Diese beiden Verfahren in ihrer aktuellen Fassung, die auf der Seite </w:t>
      </w:r>
      <w:r>
        <w:fldChar w:fldCharType="begin"/>
      </w:r>
      <w:r w:rsidRPr="00B4474B">
        <w:rPr>
          <w:lang w:val="de-CH"/>
        </w:rPr>
        <w:instrText>HYPERLINK "https://www.fribourg-agrifood.ch/de/finanzierung/systemische-projekte"</w:instrText>
      </w:r>
      <w:r>
        <w:fldChar w:fldCharType="separate"/>
      </w:r>
      <w:r w:rsidRPr="00B65F68">
        <w:rPr>
          <w:rStyle w:val="Lienhypertexte"/>
          <w:rFonts w:ascii="Arial" w:eastAsia="F" w:hAnsi="Arial" w:cs="Arial"/>
          <w:sz w:val="21"/>
          <w:szCs w:val="21"/>
          <w:lang w:val="de-CH" w:eastAsia="de-DE"/>
        </w:rPr>
        <w:t xml:space="preserve">Systemische Projekte | Fribourg </w:t>
      </w:r>
      <w:proofErr w:type="spellStart"/>
      <w:r w:rsidRPr="00B65F68">
        <w:rPr>
          <w:rStyle w:val="Lienhypertexte"/>
          <w:rFonts w:ascii="Arial" w:eastAsia="F" w:hAnsi="Arial" w:cs="Arial"/>
          <w:sz w:val="21"/>
          <w:szCs w:val="21"/>
          <w:lang w:val="de-CH" w:eastAsia="de-DE"/>
        </w:rPr>
        <w:t>Agri&amp;Food</w:t>
      </w:r>
      <w:proofErr w:type="spellEnd"/>
      <w:r>
        <w:fldChar w:fldCharType="end"/>
      </w:r>
      <w:r w:rsidRPr="00B65F68">
        <w:rPr>
          <w:rFonts w:ascii="Arial" w:eastAsia="F" w:hAnsi="Arial" w:cs="Arial"/>
          <w:sz w:val="21"/>
          <w:szCs w:val="23"/>
          <w:lang w:val="de-CH" w:eastAsia="de-DE"/>
        </w:rPr>
        <w:t xml:space="preserve"> verfügbar ist, sind integraler Bestandteil der vorliegenden ATB.</w:t>
      </w:r>
    </w:p>
    <w:p w14:paraId="07E5C3A0" w14:textId="77777777" w:rsidR="008C7555" w:rsidRPr="00B65F68" w:rsidRDefault="008C7555" w:rsidP="008C7555">
      <w:pPr>
        <w:pStyle w:val="BoxCOMINNO1"/>
        <w:contextualSpacing/>
        <w:rPr>
          <w:rFonts w:ascii="Arial" w:eastAsia="F" w:hAnsi="Arial" w:cs="Arial"/>
          <w:sz w:val="21"/>
          <w:szCs w:val="23"/>
          <w:lang w:val="de-CH" w:eastAsia="de-DE"/>
        </w:rPr>
      </w:pPr>
    </w:p>
    <w:p w14:paraId="717E8D51" w14:textId="700EE58B" w:rsidR="008075D7" w:rsidRPr="00B65F68" w:rsidRDefault="008075D7" w:rsidP="00436C54">
      <w:pPr>
        <w:pStyle w:val="BoxCOMINNO1"/>
        <w:contextualSpacing/>
        <w:jc w:val="both"/>
        <w:rPr>
          <w:rFonts w:ascii="Arial" w:eastAsia="F" w:hAnsi="Arial" w:cs="Arial"/>
          <w:sz w:val="21"/>
          <w:szCs w:val="23"/>
          <w:lang w:val="de-CH" w:eastAsia="de-DE"/>
        </w:rPr>
      </w:pPr>
    </w:p>
    <w:p w14:paraId="61F7C10C" w14:textId="78B5CD63" w:rsidR="008C7555" w:rsidRPr="00B65F68" w:rsidRDefault="008C7555" w:rsidP="002150B2">
      <w:pPr>
        <w:pStyle w:val="COMINNOParagraph"/>
        <w:numPr>
          <w:ilvl w:val="0"/>
          <w:numId w:val="15"/>
        </w:numPr>
        <w:contextualSpacing/>
        <w:rPr>
          <w:rFonts w:ascii="Arial" w:hAnsi="Arial" w:cs="Arial"/>
          <w:lang w:val="de-CH"/>
        </w:rPr>
      </w:pPr>
      <w:r w:rsidRPr="00B65F68">
        <w:rPr>
          <w:rFonts w:ascii="Arial" w:hAnsi="Arial" w:cs="Arial"/>
          <w:lang w:val="de-CH"/>
        </w:rPr>
        <w:t>Verwaltung</w:t>
      </w:r>
    </w:p>
    <w:p w14:paraId="54E95A98" w14:textId="3A1E3140" w:rsidR="00396313" w:rsidRPr="00B65F68" w:rsidRDefault="0052295F" w:rsidP="00436C54">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 xml:space="preserve">Der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verwaltet die Anträge für Förderung und die systemischen Projekte in ihrer Umsetzungsphase. Er kann die Dienste von Drittanbietern in Anspruch nehmen, um dem Projektträger im Rahmen von „Fribourg </w:t>
      </w:r>
      <w:proofErr w:type="spellStart"/>
      <w:r w:rsidRPr="00B65F68">
        <w:rPr>
          <w:rFonts w:ascii="Arial" w:eastAsia="F" w:hAnsi="Arial" w:cs="Arial"/>
          <w:sz w:val="21"/>
          <w:szCs w:val="23"/>
          <w:lang w:val="de-CH" w:eastAsia="de-DE"/>
        </w:rPr>
        <w:t>Agri&amp;Food</w:t>
      </w:r>
      <w:proofErr w:type="spellEnd"/>
      <w:r w:rsidRPr="00B65F68">
        <w:rPr>
          <w:rFonts w:ascii="Arial" w:eastAsia="F" w:hAnsi="Arial" w:cs="Arial"/>
          <w:sz w:val="21"/>
          <w:szCs w:val="23"/>
          <w:lang w:val="de-CH" w:eastAsia="de-DE"/>
        </w:rPr>
        <w:t xml:space="preserve">“ potenziell vorteilhafte Optionen oder zusätzliche Dienstleistungen anzubieten, wie beispielsweise Coaching, spezialisierte Beratungsdienste oder Kommunikationsagenturen. Die Inanspruchnahme dieser Dienstleistungen ist vollkommen freiwillig. Entscheidet sich der Projektträger für eine dieser Optionen oder eine dieser zusätzlichen Dienstleistungen, kommt das Vertragsverhältnis ausschliesslich zwischen ihm und dem betreffenden externen Dienstleister zustande; der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ist weder Vertragspartei noch für irgendeinen Aspekt dieses Vertrags verantwortlich.</w:t>
      </w:r>
    </w:p>
    <w:p w14:paraId="76D67D78" w14:textId="77777777" w:rsidR="0052295F" w:rsidRPr="00B65F68" w:rsidRDefault="0052295F" w:rsidP="00436C54">
      <w:pPr>
        <w:pStyle w:val="BoxCOMINNO1"/>
        <w:contextualSpacing/>
        <w:jc w:val="both"/>
        <w:rPr>
          <w:rFonts w:ascii="Arial" w:eastAsia="F" w:hAnsi="Arial" w:cs="Arial"/>
          <w:sz w:val="21"/>
          <w:szCs w:val="23"/>
          <w:lang w:val="de-CH" w:eastAsia="de-DE"/>
        </w:rPr>
      </w:pPr>
    </w:p>
    <w:p w14:paraId="67CA931F" w14:textId="4F73952F" w:rsidR="00CB0AE0" w:rsidRPr="00B65F68" w:rsidRDefault="0052295F" w:rsidP="002150B2">
      <w:pPr>
        <w:pStyle w:val="COMINNOParagraph"/>
        <w:numPr>
          <w:ilvl w:val="0"/>
          <w:numId w:val="15"/>
        </w:numPr>
        <w:contextualSpacing/>
        <w:rPr>
          <w:rFonts w:ascii="Arial" w:hAnsi="Arial" w:cs="Arial"/>
          <w:lang w:val="de-CH"/>
        </w:rPr>
      </w:pPr>
      <w:r w:rsidRPr="00B65F68">
        <w:rPr>
          <w:rFonts w:ascii="Arial" w:hAnsi="Arial" w:cs="Arial"/>
          <w:lang w:val="de-CH"/>
        </w:rPr>
        <w:t>K</w:t>
      </w:r>
      <w:r w:rsidR="00151794" w:rsidRPr="00B65F68">
        <w:rPr>
          <w:rFonts w:ascii="Arial" w:hAnsi="Arial" w:cs="Arial"/>
          <w:lang w:val="de-CH"/>
        </w:rPr>
        <w:t>ommun</w:t>
      </w:r>
      <w:r w:rsidRPr="00B65F68">
        <w:rPr>
          <w:rFonts w:ascii="Arial" w:hAnsi="Arial" w:cs="Arial"/>
          <w:lang w:val="de-CH"/>
        </w:rPr>
        <w:t>ik</w:t>
      </w:r>
      <w:r w:rsidR="00151794" w:rsidRPr="00B65F68">
        <w:rPr>
          <w:rFonts w:ascii="Arial" w:hAnsi="Arial" w:cs="Arial"/>
          <w:lang w:val="de-CH"/>
        </w:rPr>
        <w:t>ation</w:t>
      </w:r>
    </w:p>
    <w:p w14:paraId="52A5BE6E" w14:textId="2CEBC667" w:rsidR="0052295F" w:rsidRPr="00B65F68" w:rsidRDefault="0052295F" w:rsidP="00436C54">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 xml:space="preserve">Die Vertragssprache zwischen dem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und den Vertragspartnern ist die Sprache, in der der Antrag auf Finanzierung eines systemischen Projekts eingereicht wurde, d. h. Deutsch oder Französisch; im Falle von Zweifeln, Unklarheiten oder widersprüchlichen Auslegungen ist die französische Fassung massgebend. Die Vertragssprache gilt für alle Dokumente und Mitteilungen im Zusammenhang mit dem systemischen Projekt, und die entsprechende Fassung hat grundsätzlich Vorrang vor jeder anderen Übersetzung. Der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behält sich das Recht vor, die Dokumente im Zusammenhang mit dem systemischen Projekt zu ändern, um dessen reibungslosen Ablauf zu gewährleisten.</w:t>
      </w:r>
    </w:p>
    <w:p w14:paraId="5AD6F940" w14:textId="2C4E4B26" w:rsidR="00331DAD" w:rsidRPr="00B65F68" w:rsidRDefault="009B5C9A" w:rsidP="00436C54">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 xml:space="preserve"> </w:t>
      </w:r>
    </w:p>
    <w:p w14:paraId="5626F65D" w14:textId="2FC63A82" w:rsidR="0052295F" w:rsidRPr="00B65F68" w:rsidRDefault="0052295F" w:rsidP="002150B2">
      <w:pPr>
        <w:pStyle w:val="COMINNOParagraph"/>
        <w:numPr>
          <w:ilvl w:val="0"/>
          <w:numId w:val="15"/>
        </w:numPr>
        <w:contextualSpacing/>
        <w:rPr>
          <w:rFonts w:ascii="Arial" w:hAnsi="Arial" w:cs="Arial"/>
          <w:lang w:val="de-CH"/>
        </w:rPr>
      </w:pPr>
      <w:r w:rsidRPr="00B65F68">
        <w:rPr>
          <w:rFonts w:ascii="Arial" w:hAnsi="Arial" w:cs="Arial"/>
          <w:lang w:val="de-CH"/>
        </w:rPr>
        <w:t>Solidarität und gemeinsames Vorgehen</w:t>
      </w:r>
    </w:p>
    <w:p w14:paraId="205732F8" w14:textId="33639FFC" w:rsidR="003615FB" w:rsidRPr="00B65F68" w:rsidRDefault="0052295F" w:rsidP="00396313">
      <w:pPr>
        <w:pStyle w:val="BoxCOMINNO1"/>
        <w:contextualSpacing/>
        <w:jc w:val="both"/>
        <w:rPr>
          <w:rFonts w:ascii="Arial" w:eastAsia="F" w:hAnsi="Arial" w:cs="Arial"/>
          <w:sz w:val="21"/>
          <w:szCs w:val="23"/>
          <w:lang w:val="de-CH" w:eastAsia="de-DE"/>
        </w:rPr>
      </w:pPr>
      <w:r w:rsidRPr="00B65F68">
        <w:rPr>
          <w:rFonts w:ascii="Arial" w:eastAsia="F" w:hAnsi="Arial" w:cs="Arial"/>
          <w:sz w:val="21"/>
          <w:szCs w:val="23"/>
          <w:lang w:val="de-CH" w:eastAsia="de-DE"/>
        </w:rPr>
        <w:t xml:space="preserve">Die Vertragspartner haften gegenüber ihren Verpflichtungen im Zusammenhang mit einem systemischen Projekt gesamtschuldnerisch, insbesondere gegenüber dem </w:t>
      </w:r>
      <w:r w:rsidR="00B65F68" w:rsidRPr="00B65F68">
        <w:rPr>
          <w:rFonts w:ascii="Arial" w:eastAsia="F" w:hAnsi="Arial" w:cs="Arial"/>
          <w:sz w:val="21"/>
          <w:szCs w:val="23"/>
          <w:lang w:val="de-CH" w:eastAsia="de-DE"/>
        </w:rPr>
        <w:t>Koordinator</w:t>
      </w:r>
      <w:r w:rsidRPr="00B65F68">
        <w:rPr>
          <w:rFonts w:ascii="Arial" w:eastAsia="F" w:hAnsi="Arial" w:cs="Arial"/>
          <w:sz w:val="21"/>
          <w:szCs w:val="23"/>
          <w:lang w:val="de-CH" w:eastAsia="de-DE"/>
        </w:rPr>
        <w:t xml:space="preserve">. Ebenso sind alle Forderungen </w:t>
      </w:r>
      <w:r w:rsidRPr="00B65F68">
        <w:rPr>
          <w:rFonts w:ascii="Arial" w:eastAsia="F" w:hAnsi="Arial" w:cs="Arial"/>
          <w:sz w:val="21"/>
          <w:szCs w:val="23"/>
          <w:lang w:val="de-CH" w:eastAsia="de-DE"/>
        </w:rPr>
        <w:lastRenderedPageBreak/>
        <w:t>oder Verbindlichkeiten innerhalb von 10 Tagen nach Zustellung der Rechnung oder nach Eintritt des auslösenden Ereignisses fällig, je nachdem, was zuerst eintritt.</w:t>
      </w:r>
    </w:p>
    <w:p w14:paraId="7A9B6217" w14:textId="77777777" w:rsidR="003615FB" w:rsidRPr="00B65F68" w:rsidRDefault="003615FB" w:rsidP="00396313">
      <w:pPr>
        <w:pStyle w:val="BoxCOMINNO1"/>
        <w:contextualSpacing/>
        <w:jc w:val="both"/>
        <w:rPr>
          <w:rFonts w:ascii="Arial" w:eastAsia="F" w:hAnsi="Arial" w:cs="Arial"/>
          <w:sz w:val="21"/>
          <w:szCs w:val="23"/>
          <w:lang w:val="de-CH" w:eastAsia="de-DE"/>
        </w:rPr>
      </w:pPr>
    </w:p>
    <w:p w14:paraId="51891D86" w14:textId="143E7892" w:rsidR="0052295F" w:rsidRPr="00B65F68" w:rsidRDefault="0052295F" w:rsidP="002150B2">
      <w:pPr>
        <w:pStyle w:val="COMINNOParagraph"/>
        <w:numPr>
          <w:ilvl w:val="0"/>
          <w:numId w:val="15"/>
        </w:numPr>
        <w:contextualSpacing/>
        <w:rPr>
          <w:rFonts w:ascii="Arial" w:hAnsi="Arial" w:cs="Arial"/>
          <w:lang w:val="de-CH"/>
        </w:rPr>
      </w:pPr>
      <w:r w:rsidRPr="00B65F68">
        <w:rPr>
          <w:rFonts w:ascii="Arial" w:hAnsi="Arial" w:cs="Arial"/>
          <w:lang w:val="de-CH"/>
        </w:rPr>
        <w:t>Status als Vertragspartner</w:t>
      </w:r>
    </w:p>
    <w:p w14:paraId="0DD5A4FF" w14:textId="2E704D0D" w:rsidR="0052295F" w:rsidRPr="002150B2" w:rsidRDefault="0052295F" w:rsidP="0052295F">
      <w:pPr>
        <w:suppressAutoHyphens w:val="0"/>
        <w:spacing w:before="100" w:beforeAutospacing="1" w:after="100" w:afterAutospacing="1"/>
        <w:rPr>
          <w:rFonts w:ascii="Arial" w:eastAsia="F" w:hAnsi="Arial" w:cs="Arial"/>
          <w:szCs w:val="23"/>
          <w:lang w:eastAsia="de-DE"/>
        </w:rPr>
      </w:pPr>
      <w:r w:rsidRPr="00B65F68">
        <w:rPr>
          <w:rFonts w:ascii="Arial" w:eastAsia="F" w:hAnsi="Arial" w:cs="Arial"/>
          <w:szCs w:val="23"/>
          <w:lang w:eastAsia="de-DE"/>
        </w:rPr>
        <w:t>Um den Status eines Vertragspartners an einem systemischen Projekt zu erlangen, müssen die vorliegenden ATB akzeptiert werden. Die Vertragspartner sind verpflichtet, wahrheitsgemässe, korrekte, aktuelle und vollständige Angaben zu machen und diese gegebenenfalls zu aktualisieren.</w:t>
      </w:r>
    </w:p>
    <w:p w14:paraId="7C8002D4" w14:textId="77777777" w:rsidR="0052295F" w:rsidRPr="00B65F68" w:rsidRDefault="0052295F" w:rsidP="0052295F">
      <w:pPr>
        <w:suppressAutoHyphens w:val="0"/>
        <w:spacing w:before="100" w:beforeAutospacing="1" w:after="100" w:afterAutospacing="1"/>
        <w:rPr>
          <w:rFonts w:ascii="Times New Roman" w:eastAsia="Times New Roman" w:hAnsi="Times New Roman" w:cs="Times New Roman"/>
          <w:color w:val="auto"/>
          <w:kern w:val="0"/>
          <w:sz w:val="24"/>
          <w:lang w:eastAsia="de-DE" w:bidi="ar-SA"/>
        </w:rPr>
      </w:pPr>
    </w:p>
    <w:p w14:paraId="1289A5F4" w14:textId="42496FB3" w:rsidR="0052295F" w:rsidRPr="00B65F68" w:rsidRDefault="0052295F">
      <w:pPr>
        <w:pStyle w:val="Titre1"/>
        <w:contextualSpacing/>
        <w:rPr>
          <w:rFonts w:ascii="Arial" w:hAnsi="Arial" w:cs="Arial"/>
          <w:lang w:val="de-CH"/>
        </w:rPr>
      </w:pPr>
      <w:bookmarkStart w:id="13" w:name="_Toc233644487"/>
      <w:r w:rsidRPr="00B65F68">
        <w:rPr>
          <w:rFonts w:ascii="Arial" w:hAnsi="Arial" w:cs="Arial"/>
          <w:lang w:val="de-CH"/>
        </w:rPr>
        <w:t>ANTRAGE AUF FÖRDERUNG &amp; PROJEKTZULASSUNGEN</w:t>
      </w:r>
      <w:bookmarkEnd w:id="13"/>
    </w:p>
    <w:p w14:paraId="754A0255" w14:textId="2F9317CB" w:rsidR="009A18AB" w:rsidRPr="00B65F68" w:rsidRDefault="0052295F">
      <w:pPr>
        <w:pStyle w:val="Titre2"/>
        <w:numPr>
          <w:ilvl w:val="1"/>
          <w:numId w:val="17"/>
        </w:numPr>
        <w:contextualSpacing/>
        <w:rPr>
          <w:rFonts w:ascii="Arial" w:hAnsi="Arial" w:cs="Arial"/>
          <w:lang w:val="de-CH"/>
        </w:rPr>
      </w:pPr>
      <w:bookmarkStart w:id="14" w:name="_Toc233644488"/>
      <w:r w:rsidRPr="00B65F68">
        <w:rPr>
          <w:rFonts w:ascii="Arial" w:hAnsi="Arial" w:cs="Arial"/>
          <w:lang w:val="de-CH"/>
        </w:rPr>
        <w:t>Form des Antrags auf Finanzierung eines systemischen Projekts</w:t>
      </w:r>
      <w:bookmarkEnd w:id="14"/>
    </w:p>
    <w:p w14:paraId="2C7E8C95" w14:textId="64D2C456" w:rsidR="006F14D5" w:rsidRPr="00B65F68" w:rsidRDefault="0052295F" w:rsidP="00645EE7">
      <w:pPr>
        <w:pStyle w:val="COMINNOParagraph"/>
        <w:numPr>
          <w:ilvl w:val="0"/>
          <w:numId w:val="0"/>
        </w:numPr>
        <w:contextualSpacing/>
        <w:rPr>
          <w:rFonts w:ascii="Arial" w:hAnsi="Arial" w:cs="Arial"/>
          <w:lang w:val="de-CH"/>
        </w:rPr>
      </w:pPr>
      <w:r w:rsidRPr="00B65F68">
        <w:rPr>
          <w:rFonts w:ascii="Arial" w:hAnsi="Arial" w:cs="Arial"/>
          <w:lang w:val="de-CH"/>
        </w:rPr>
        <w:t>Der Antrag muss über die Funktionen der Plattform unter folgendem Link eingereicht werden:</w:t>
      </w:r>
    </w:p>
    <w:p w14:paraId="46625BE5" w14:textId="77777777" w:rsidR="0052295F" w:rsidRPr="00B65F68" w:rsidRDefault="0052295F" w:rsidP="00645EE7">
      <w:pPr>
        <w:pStyle w:val="COMINNOParagraph"/>
        <w:numPr>
          <w:ilvl w:val="0"/>
          <w:numId w:val="0"/>
        </w:numPr>
        <w:contextualSpacing/>
        <w:rPr>
          <w:rFonts w:ascii="Arial" w:hAnsi="Arial" w:cs="Arial"/>
          <w:lang w:val="de-CH"/>
        </w:rPr>
      </w:pPr>
    </w:p>
    <w:p w14:paraId="69A30F02" w14:textId="0062FB8A" w:rsidR="002809B2" w:rsidRPr="002150B2" w:rsidRDefault="00CB0AE0" w:rsidP="00645EE7">
      <w:pPr>
        <w:pStyle w:val="COMINNOParagraph"/>
        <w:numPr>
          <w:ilvl w:val="0"/>
          <w:numId w:val="0"/>
        </w:numPr>
        <w:contextualSpacing/>
        <w:rPr>
          <w:rFonts w:ascii="Arial" w:hAnsi="Arial" w:cs="Arial"/>
          <w:lang w:val="de-CH"/>
        </w:rPr>
      </w:pPr>
      <w:r>
        <w:fldChar w:fldCharType="begin"/>
      </w:r>
      <w:r w:rsidRPr="00B4474B">
        <w:rPr>
          <w:lang w:val="de-CH"/>
        </w:rPr>
        <w:instrText>HYPERLINK "https://www.fribourg-agrifood.ch/fr/financement/projets-systemiques" \h</w:instrText>
      </w:r>
      <w:r>
        <w:fldChar w:fldCharType="separate"/>
      </w:r>
      <w:proofErr w:type="spellStart"/>
      <w:r w:rsidRPr="002150B2">
        <w:rPr>
          <w:rFonts w:ascii="Arial" w:hAnsi="Arial" w:cs="Arial"/>
          <w:lang w:val="de-CH"/>
        </w:rPr>
        <w:t>Projets</w:t>
      </w:r>
      <w:proofErr w:type="spellEnd"/>
      <w:r w:rsidRPr="002150B2">
        <w:rPr>
          <w:rFonts w:ascii="Arial" w:hAnsi="Arial" w:cs="Arial"/>
          <w:lang w:val="de-CH"/>
        </w:rPr>
        <w:t xml:space="preserve"> </w:t>
      </w:r>
      <w:proofErr w:type="spellStart"/>
      <w:r w:rsidRPr="002150B2">
        <w:rPr>
          <w:rFonts w:ascii="Arial" w:hAnsi="Arial" w:cs="Arial"/>
          <w:lang w:val="de-CH"/>
        </w:rPr>
        <w:t>systémiques</w:t>
      </w:r>
      <w:proofErr w:type="spellEnd"/>
      <w:r w:rsidRPr="002150B2">
        <w:rPr>
          <w:rFonts w:ascii="Arial" w:hAnsi="Arial" w:cs="Arial"/>
          <w:lang w:val="de-CH"/>
        </w:rPr>
        <w:t xml:space="preserve"> | Fribourg </w:t>
      </w:r>
      <w:proofErr w:type="spellStart"/>
      <w:r w:rsidRPr="002150B2">
        <w:rPr>
          <w:rFonts w:ascii="Arial" w:hAnsi="Arial" w:cs="Arial"/>
          <w:lang w:val="de-CH"/>
        </w:rPr>
        <w:t>Agri&amp;Food</w:t>
      </w:r>
      <w:proofErr w:type="spellEnd"/>
      <w:r>
        <w:fldChar w:fldCharType="end"/>
      </w:r>
      <w:r w:rsidR="00151794" w:rsidRPr="002150B2">
        <w:rPr>
          <w:rFonts w:ascii="Arial" w:hAnsi="Arial" w:cs="Arial"/>
          <w:lang w:val="de-CH"/>
        </w:rPr>
        <w:t xml:space="preserve"> (</w:t>
      </w:r>
      <w:r w:rsidR="002150B2" w:rsidRPr="002150B2">
        <w:rPr>
          <w:rFonts w:ascii="Arial" w:hAnsi="Arial" w:cs="Arial"/>
          <w:lang w:val="de-CH"/>
        </w:rPr>
        <w:t>französische Version</w:t>
      </w:r>
      <w:r w:rsidR="00F51836" w:rsidRPr="002150B2">
        <w:rPr>
          <w:rFonts w:ascii="Arial" w:hAnsi="Arial" w:cs="Arial"/>
          <w:lang w:val="de-CH"/>
        </w:rPr>
        <w:t>)</w:t>
      </w:r>
    </w:p>
    <w:p w14:paraId="7C446A9B" w14:textId="596DFE50" w:rsidR="006F14D5" w:rsidRPr="00B65F68" w:rsidRDefault="00CB0AE0" w:rsidP="00645EE7">
      <w:pPr>
        <w:pStyle w:val="COMINNOParagraph"/>
        <w:numPr>
          <w:ilvl w:val="0"/>
          <w:numId w:val="0"/>
        </w:numPr>
        <w:contextualSpacing/>
        <w:rPr>
          <w:rFonts w:ascii="Arial" w:hAnsi="Arial" w:cs="Arial"/>
          <w:lang w:val="de-CH"/>
        </w:rPr>
      </w:pPr>
      <w:r>
        <w:fldChar w:fldCharType="begin"/>
      </w:r>
      <w:r w:rsidRPr="00B4474B">
        <w:rPr>
          <w:lang w:val="de-CH"/>
        </w:rPr>
        <w:instrText>HYPERLINK "https://www.fribourg-agrifood.ch/de/finanzierung/systemische-projekte" \h</w:instrText>
      </w:r>
      <w:r>
        <w:fldChar w:fldCharType="separate"/>
      </w:r>
      <w:r w:rsidRPr="00B65F68">
        <w:rPr>
          <w:rFonts w:ascii="Arial" w:hAnsi="Arial" w:cs="Arial"/>
          <w:lang w:val="de-CH"/>
        </w:rPr>
        <w:t xml:space="preserve">Systemische Projekte | Fribourg </w:t>
      </w:r>
      <w:proofErr w:type="spellStart"/>
      <w:r w:rsidRPr="00B65F68">
        <w:rPr>
          <w:rFonts w:ascii="Arial" w:hAnsi="Arial" w:cs="Arial"/>
          <w:lang w:val="de-CH"/>
        </w:rPr>
        <w:t>Agri&amp;Food</w:t>
      </w:r>
      <w:proofErr w:type="spellEnd"/>
      <w:r>
        <w:fldChar w:fldCharType="end"/>
      </w:r>
      <w:r w:rsidR="00151794" w:rsidRPr="00B65F68">
        <w:rPr>
          <w:rFonts w:ascii="Arial" w:hAnsi="Arial" w:cs="Arial"/>
          <w:lang w:val="de-CH"/>
        </w:rPr>
        <w:t xml:space="preserve"> (</w:t>
      </w:r>
      <w:r w:rsidR="002150B2">
        <w:rPr>
          <w:rFonts w:ascii="Arial" w:hAnsi="Arial" w:cs="Arial"/>
          <w:lang w:val="de-CH"/>
        </w:rPr>
        <w:t>deutsche Version</w:t>
      </w:r>
      <w:r w:rsidR="00151794" w:rsidRPr="00B65F68">
        <w:rPr>
          <w:rFonts w:ascii="Arial" w:hAnsi="Arial" w:cs="Arial"/>
          <w:lang w:val="de-CH"/>
        </w:rPr>
        <w:t>)</w:t>
      </w:r>
    </w:p>
    <w:p w14:paraId="4103B631" w14:textId="77777777" w:rsidR="0052295F" w:rsidRPr="00B65F68" w:rsidRDefault="0052295F" w:rsidP="00645EE7">
      <w:pPr>
        <w:pStyle w:val="COMINNOParagraph"/>
        <w:numPr>
          <w:ilvl w:val="0"/>
          <w:numId w:val="0"/>
        </w:numPr>
        <w:contextualSpacing/>
        <w:rPr>
          <w:rFonts w:ascii="Arial" w:hAnsi="Arial" w:cs="Arial"/>
          <w:lang w:val="de-CH"/>
        </w:rPr>
      </w:pPr>
    </w:p>
    <w:p w14:paraId="5B0BA3B3" w14:textId="026835AE" w:rsidR="006F14D5" w:rsidRPr="00B65F68" w:rsidRDefault="0052295F" w:rsidP="009B22C2">
      <w:pPr>
        <w:pStyle w:val="COMINNOParagraph"/>
        <w:numPr>
          <w:ilvl w:val="0"/>
          <w:numId w:val="0"/>
        </w:numPr>
        <w:contextualSpacing/>
        <w:rPr>
          <w:rFonts w:ascii="Arial" w:hAnsi="Arial" w:cs="Arial"/>
          <w:lang w:val="de-CH"/>
        </w:rPr>
      </w:pPr>
      <w:r w:rsidRPr="00B65F68">
        <w:rPr>
          <w:rFonts w:ascii="Arial" w:hAnsi="Arial" w:cs="Arial"/>
          <w:lang w:val="de-CH"/>
        </w:rPr>
        <w:t xml:space="preserve">Der </w:t>
      </w:r>
      <w:r w:rsidR="00B65F68" w:rsidRPr="00B65F68">
        <w:rPr>
          <w:rFonts w:ascii="Arial" w:hAnsi="Arial" w:cs="Arial"/>
          <w:lang w:val="de-CH"/>
        </w:rPr>
        <w:t>Koordinator</w:t>
      </w:r>
      <w:r w:rsidRPr="00B65F68">
        <w:rPr>
          <w:rFonts w:ascii="Arial" w:hAnsi="Arial" w:cs="Arial"/>
          <w:lang w:val="de-CH"/>
        </w:rPr>
        <w:t xml:space="preserve"> kann die Anzahl der Anträge auf Finanzierung für ein systemisches Projekt begrenzen, die eingereicht oder angenommen werden können.</w:t>
      </w:r>
    </w:p>
    <w:p w14:paraId="311D1C56" w14:textId="77777777" w:rsidR="0052295F" w:rsidRPr="00B65F68" w:rsidRDefault="0052295F" w:rsidP="009B22C2">
      <w:pPr>
        <w:pStyle w:val="COMINNOParagraph"/>
        <w:numPr>
          <w:ilvl w:val="0"/>
          <w:numId w:val="0"/>
        </w:numPr>
        <w:contextualSpacing/>
        <w:rPr>
          <w:rFonts w:ascii="Arial" w:hAnsi="Arial" w:cs="Arial"/>
          <w:lang w:val="de-CH"/>
        </w:rPr>
      </w:pPr>
    </w:p>
    <w:p w14:paraId="03DF98FE" w14:textId="38051BD4" w:rsidR="006F14D5" w:rsidRPr="00B65F68" w:rsidRDefault="0052295F" w:rsidP="00645EE7">
      <w:pPr>
        <w:pStyle w:val="COMINNOParagraph"/>
        <w:numPr>
          <w:ilvl w:val="0"/>
          <w:numId w:val="0"/>
        </w:numPr>
        <w:contextualSpacing/>
        <w:rPr>
          <w:rFonts w:ascii="Arial" w:hAnsi="Arial" w:cs="Arial"/>
          <w:lang w:val="de-CH"/>
        </w:rPr>
      </w:pPr>
      <w:r w:rsidRPr="00B65F68">
        <w:rPr>
          <w:rFonts w:ascii="Arial" w:hAnsi="Arial" w:cs="Arial"/>
          <w:lang w:val="de-CH"/>
        </w:rPr>
        <w:t>Ein Projektträger, dessen Antrag abgelehnt wurde, kann im Rahmen einer späteren Ausschreibung einen neuen Antrag stellen. Ein Projektträger, dessen Antrag angenommen wurde, kann später keinen neuen Antrag zum gleichen Thema stellen.</w:t>
      </w:r>
    </w:p>
    <w:p w14:paraId="199C1FA4" w14:textId="77777777" w:rsidR="0052295F" w:rsidRPr="00B65F68" w:rsidRDefault="0052295F" w:rsidP="00645EE7">
      <w:pPr>
        <w:pStyle w:val="COMINNOParagraph"/>
        <w:numPr>
          <w:ilvl w:val="0"/>
          <w:numId w:val="0"/>
        </w:numPr>
        <w:contextualSpacing/>
        <w:rPr>
          <w:rFonts w:ascii="Arial" w:hAnsi="Arial" w:cs="Arial"/>
          <w:lang w:val="de-CH"/>
        </w:rPr>
      </w:pPr>
    </w:p>
    <w:p w14:paraId="2510CDE7" w14:textId="77777777" w:rsidR="0052295F" w:rsidRPr="00B65F68" w:rsidRDefault="0052295F" w:rsidP="0052295F">
      <w:pPr>
        <w:pStyle w:val="COMINNOParagraph"/>
        <w:numPr>
          <w:ilvl w:val="0"/>
          <w:numId w:val="0"/>
        </w:numPr>
        <w:contextualSpacing/>
        <w:rPr>
          <w:rFonts w:ascii="Arial" w:hAnsi="Arial" w:cs="Arial"/>
          <w:lang w:val="de-CH"/>
        </w:rPr>
      </w:pPr>
      <w:r w:rsidRPr="00B65F68">
        <w:rPr>
          <w:rFonts w:ascii="Arial" w:hAnsi="Arial" w:cs="Arial"/>
          <w:lang w:val="de-CH"/>
        </w:rPr>
        <w:t>Jeder Antrag auf Finanzierung eines systemischen Projekts sowie alle dazugehörigen Unterlagen müssen in Französisch oder Deutsch, den beiden Amtssprachen des Kantons Freiburg, verfasst sein. Anträge, die in einer anderen Sprache verfasst sind, werden nicht berücksichtigt.</w:t>
      </w:r>
    </w:p>
    <w:p w14:paraId="45CEAF46" w14:textId="77777777" w:rsidR="0052295F" w:rsidRPr="00B65F68" w:rsidRDefault="0052295F" w:rsidP="00645EE7">
      <w:pPr>
        <w:pStyle w:val="COMINNOParagraph"/>
        <w:numPr>
          <w:ilvl w:val="0"/>
          <w:numId w:val="0"/>
        </w:numPr>
        <w:contextualSpacing/>
        <w:rPr>
          <w:rFonts w:ascii="Arial" w:hAnsi="Arial" w:cs="Arial"/>
          <w:lang w:val="de-CH"/>
        </w:rPr>
      </w:pPr>
    </w:p>
    <w:p w14:paraId="7E1BEF7F" w14:textId="77777777" w:rsidR="0052295F" w:rsidRPr="00B65F68" w:rsidRDefault="0052295F" w:rsidP="00645EE7">
      <w:pPr>
        <w:pStyle w:val="COMINNOParagraph"/>
        <w:numPr>
          <w:ilvl w:val="0"/>
          <w:numId w:val="0"/>
        </w:numPr>
        <w:contextualSpacing/>
        <w:rPr>
          <w:rFonts w:ascii="Arial" w:hAnsi="Arial" w:cs="Arial"/>
          <w:lang w:val="de-CH"/>
        </w:rPr>
      </w:pPr>
    </w:p>
    <w:p w14:paraId="02C13C8F" w14:textId="3159908B" w:rsidR="009B22C2" w:rsidRPr="00B65F68" w:rsidRDefault="009B22C2" w:rsidP="00645EE7">
      <w:pPr>
        <w:pStyle w:val="COMINNOParagraph"/>
        <w:numPr>
          <w:ilvl w:val="0"/>
          <w:numId w:val="0"/>
        </w:numPr>
        <w:contextualSpacing/>
        <w:rPr>
          <w:rFonts w:ascii="Arial" w:hAnsi="Arial" w:cs="Arial"/>
          <w:lang w:val="de-CH"/>
        </w:rPr>
      </w:pPr>
    </w:p>
    <w:p w14:paraId="1AE7F2BD" w14:textId="77777777" w:rsidR="0052295F" w:rsidRPr="00B65F68" w:rsidRDefault="0052295F" w:rsidP="00645EE7">
      <w:pPr>
        <w:pStyle w:val="COMINNOParagraph"/>
        <w:numPr>
          <w:ilvl w:val="0"/>
          <w:numId w:val="0"/>
        </w:numPr>
        <w:contextualSpacing/>
        <w:rPr>
          <w:rFonts w:ascii="Arial" w:hAnsi="Arial" w:cs="Arial"/>
          <w:lang w:val="de-CH"/>
        </w:rPr>
      </w:pPr>
    </w:p>
    <w:p w14:paraId="67CA934D" w14:textId="4DE43E1D" w:rsidR="00CB0AE0" w:rsidRPr="00B65F68" w:rsidRDefault="0052295F" w:rsidP="00645EE7">
      <w:pPr>
        <w:pStyle w:val="Titre2"/>
        <w:contextualSpacing/>
        <w:rPr>
          <w:rFonts w:ascii="Arial" w:hAnsi="Arial" w:cs="Arial"/>
          <w:lang w:val="de-CH"/>
        </w:rPr>
      </w:pPr>
      <w:bookmarkStart w:id="15" w:name="_Toc212122016"/>
      <w:bookmarkStart w:id="16" w:name="_Toc212122074"/>
      <w:bookmarkStart w:id="17" w:name="_Toc212122558"/>
      <w:bookmarkStart w:id="18" w:name="__RefNumPara__12026_717510813"/>
      <w:bookmarkStart w:id="19" w:name="__RefNumPara__24506_4049652259"/>
      <w:bookmarkStart w:id="20" w:name="__RefNumPara__13614_717510813"/>
      <w:bookmarkStart w:id="21" w:name="_Toc233644489"/>
      <w:bookmarkEnd w:id="15"/>
      <w:bookmarkEnd w:id="16"/>
      <w:bookmarkEnd w:id="17"/>
      <w:bookmarkEnd w:id="18"/>
      <w:bookmarkEnd w:id="19"/>
      <w:bookmarkEnd w:id="20"/>
      <w:r w:rsidRPr="00B65F68">
        <w:rPr>
          <w:rFonts w:ascii="Arial" w:hAnsi="Arial" w:cs="Arial"/>
          <w:lang w:val="de-CH"/>
        </w:rPr>
        <w:t>Gegenstand des Antrags auf Förderung eines systemischen Projekts</w:t>
      </w:r>
      <w:bookmarkEnd w:id="21"/>
    </w:p>
    <w:p w14:paraId="75759CCB" w14:textId="710452AA" w:rsidR="00D60C5D" w:rsidRPr="002150B2" w:rsidRDefault="002150B2">
      <w:pPr>
        <w:pStyle w:val="COMINNOParagraph"/>
        <w:numPr>
          <w:ilvl w:val="0"/>
          <w:numId w:val="14"/>
        </w:numPr>
        <w:contextualSpacing/>
        <w:rPr>
          <w:rFonts w:ascii="Arial" w:hAnsi="Arial" w:cs="Arial"/>
          <w:lang w:val="de-CH"/>
        </w:rPr>
      </w:pPr>
      <w:r w:rsidRPr="002150B2">
        <w:rPr>
          <w:rFonts w:ascii="Arial" w:hAnsi="Arial" w:cs="Arial"/>
          <w:lang w:val="de-CH"/>
        </w:rPr>
        <w:t>Alleinstellungsmerkmal</w:t>
      </w:r>
    </w:p>
    <w:p w14:paraId="591EA0EB" w14:textId="77777777" w:rsidR="00271D90" w:rsidRPr="00B65F68" w:rsidRDefault="00271D90" w:rsidP="00645EE7">
      <w:pPr>
        <w:pStyle w:val="COMINNOParagraph"/>
        <w:numPr>
          <w:ilvl w:val="0"/>
          <w:numId w:val="0"/>
        </w:numPr>
        <w:contextualSpacing/>
        <w:rPr>
          <w:rFonts w:ascii="Arial" w:hAnsi="Arial" w:cs="Arial"/>
          <w:lang w:val="de-CH"/>
        </w:rPr>
      </w:pPr>
    </w:p>
    <w:p w14:paraId="67CA934E" w14:textId="18E6ED5B" w:rsidR="00CB0AE0"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Jeder Projektträger kann einen oder mehrere Anträge für ein systemisches Projekt einreichen, wobei jedoch jeder Antrag in erster Linie nur ein einziges systemisches Projekt zum Gegenstand haben darf. </w:t>
      </w:r>
      <w:r w:rsidRPr="00B65F68">
        <w:rPr>
          <w:rFonts w:ascii="Arial" w:hAnsi="Arial" w:cs="Arial"/>
          <w:lang w:val="de-CH"/>
        </w:rPr>
        <w:lastRenderedPageBreak/>
        <w:t xml:space="preserve">Der </w:t>
      </w:r>
      <w:r w:rsidR="00B65F68" w:rsidRPr="00B65F68">
        <w:rPr>
          <w:rFonts w:ascii="Arial" w:hAnsi="Arial" w:cs="Arial"/>
          <w:lang w:val="de-CH"/>
        </w:rPr>
        <w:t>Koordinator</w:t>
      </w:r>
      <w:r w:rsidRPr="00B65F68">
        <w:rPr>
          <w:rFonts w:ascii="Arial" w:hAnsi="Arial" w:cs="Arial"/>
          <w:lang w:val="de-CH"/>
        </w:rPr>
        <w:t xml:space="preserve"> behält sich jedoch das Recht vor, die Anzahl der Anträge, die eingereicht werden können, zu begrenzen</w:t>
      </w:r>
      <w:r w:rsidR="00317F0A" w:rsidRPr="00B65F68">
        <w:rPr>
          <w:rFonts w:ascii="Arial" w:hAnsi="Arial" w:cs="Arial"/>
          <w:lang w:val="de-CH"/>
        </w:rPr>
        <w:t>.</w:t>
      </w:r>
    </w:p>
    <w:p w14:paraId="51FE5A0C" w14:textId="77777777" w:rsidR="006F14D5" w:rsidRPr="00B65F68" w:rsidRDefault="006F14D5" w:rsidP="00645EE7">
      <w:pPr>
        <w:pStyle w:val="COMINNOParagraph"/>
        <w:numPr>
          <w:ilvl w:val="0"/>
          <w:numId w:val="0"/>
        </w:numPr>
        <w:contextualSpacing/>
        <w:rPr>
          <w:rFonts w:ascii="Arial" w:hAnsi="Arial" w:cs="Arial"/>
          <w:lang w:val="de-CH"/>
        </w:rPr>
      </w:pPr>
    </w:p>
    <w:p w14:paraId="3A52B890" w14:textId="4B168EC2" w:rsidR="00271D90" w:rsidRPr="00B65F68" w:rsidRDefault="00915AC3">
      <w:pPr>
        <w:pStyle w:val="COMINNOParagraph"/>
        <w:numPr>
          <w:ilvl w:val="0"/>
          <w:numId w:val="14"/>
        </w:numPr>
        <w:contextualSpacing/>
        <w:rPr>
          <w:rFonts w:ascii="Arial" w:hAnsi="Arial" w:cs="Arial"/>
          <w:lang w:val="de-CH"/>
        </w:rPr>
      </w:pPr>
      <w:r w:rsidRPr="00B65F68">
        <w:rPr>
          <w:rFonts w:ascii="Arial" w:hAnsi="Arial" w:cs="Arial"/>
          <w:lang w:val="de-CH"/>
        </w:rPr>
        <w:t>Innovativer Charakter</w:t>
      </w:r>
    </w:p>
    <w:p w14:paraId="0851F451" w14:textId="77777777" w:rsidR="00915AC3" w:rsidRPr="00B65F68" w:rsidRDefault="00915AC3" w:rsidP="00915AC3">
      <w:pPr>
        <w:pStyle w:val="COMINNOParagraph"/>
        <w:numPr>
          <w:ilvl w:val="0"/>
          <w:numId w:val="0"/>
        </w:numPr>
        <w:contextualSpacing/>
        <w:rPr>
          <w:rFonts w:ascii="Arial" w:hAnsi="Arial" w:cs="Arial"/>
          <w:lang w:val="de-CH"/>
        </w:rPr>
      </w:pPr>
    </w:p>
    <w:p w14:paraId="67CA934F" w14:textId="582E5061" w:rsidR="00CB0AE0"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Der Antrag auf Finanzierung eines systemischen Projekts muss eine innovative Idee enthalten, die das Potenzial aufweist, ein spezifisches Problem oder eine Herausforderung auf innovative und systemische Weise anzugehen und zu lösen. Die Attraktivität der Lösung (Bedürfnisse der Verbraucher), ihre Machbarkeit (erforderliche Ressourcen und Kapazitäten) und ihre Tragfähigkeit (selbsttragendes Modell) müssen von Anfang an berücksichtigt werden</w:t>
      </w:r>
      <w:r w:rsidR="00151794" w:rsidRPr="00B65F68">
        <w:rPr>
          <w:rFonts w:ascii="Arial" w:hAnsi="Arial" w:cs="Arial"/>
          <w:lang w:val="de-CH"/>
        </w:rPr>
        <w:t>.</w:t>
      </w:r>
    </w:p>
    <w:p w14:paraId="7750DF13" w14:textId="77777777" w:rsidR="003615FB" w:rsidRPr="00B65F68" w:rsidRDefault="003615FB" w:rsidP="00645EE7">
      <w:pPr>
        <w:pStyle w:val="COMINNOParagraph"/>
        <w:numPr>
          <w:ilvl w:val="0"/>
          <w:numId w:val="0"/>
        </w:numPr>
        <w:contextualSpacing/>
        <w:rPr>
          <w:rFonts w:ascii="Arial" w:hAnsi="Arial" w:cs="Arial"/>
          <w:lang w:val="de-CH"/>
        </w:rPr>
      </w:pPr>
    </w:p>
    <w:p w14:paraId="0C507EF9" w14:textId="77777777" w:rsidR="003615FB" w:rsidRPr="00B65F68" w:rsidRDefault="003615FB" w:rsidP="00645EE7">
      <w:pPr>
        <w:pStyle w:val="COMINNOParagraph"/>
        <w:numPr>
          <w:ilvl w:val="0"/>
          <w:numId w:val="0"/>
        </w:numPr>
        <w:contextualSpacing/>
        <w:rPr>
          <w:rFonts w:ascii="Arial" w:hAnsi="Arial" w:cs="Arial"/>
          <w:lang w:val="de-CH"/>
        </w:rPr>
      </w:pPr>
    </w:p>
    <w:p w14:paraId="7D18ACD7" w14:textId="42E353F9" w:rsidR="00D60C5D" w:rsidRPr="00B65F68" w:rsidRDefault="00915AC3" w:rsidP="00645EE7">
      <w:pPr>
        <w:pStyle w:val="COMINNOParagraph"/>
        <w:contextualSpacing/>
        <w:rPr>
          <w:rFonts w:ascii="Arial" w:hAnsi="Arial" w:cs="Arial"/>
          <w:lang w:val="de-CH"/>
        </w:rPr>
      </w:pPr>
      <w:r w:rsidRPr="00B65F68">
        <w:rPr>
          <w:rFonts w:ascii="Arial" w:hAnsi="Arial" w:cs="Arial"/>
          <w:lang w:val="de-CH"/>
        </w:rPr>
        <w:t>Thematischer Bereich</w:t>
      </w:r>
    </w:p>
    <w:p w14:paraId="6F439DBE" w14:textId="77777777" w:rsidR="00271D90" w:rsidRPr="00B65F68" w:rsidRDefault="00271D90" w:rsidP="009B22C2">
      <w:pPr>
        <w:pStyle w:val="COMINNOParagraph"/>
        <w:numPr>
          <w:ilvl w:val="0"/>
          <w:numId w:val="0"/>
        </w:numPr>
        <w:contextualSpacing/>
        <w:rPr>
          <w:rFonts w:ascii="Arial" w:hAnsi="Arial" w:cs="Arial"/>
          <w:lang w:val="de-CH"/>
        </w:rPr>
      </w:pPr>
    </w:p>
    <w:p w14:paraId="67CA9350" w14:textId="332D7251" w:rsidR="00CB0AE0" w:rsidRPr="00B65F68" w:rsidRDefault="00915AC3" w:rsidP="009B22C2">
      <w:pPr>
        <w:pStyle w:val="COMINNOParagraph"/>
        <w:numPr>
          <w:ilvl w:val="0"/>
          <w:numId w:val="0"/>
        </w:numPr>
        <w:contextualSpacing/>
        <w:rPr>
          <w:rFonts w:ascii="Arial" w:hAnsi="Arial" w:cs="Arial"/>
          <w:lang w:val="de-CH"/>
        </w:rPr>
      </w:pPr>
      <w:r w:rsidRPr="00B65F68">
        <w:rPr>
          <w:rFonts w:ascii="Arial" w:hAnsi="Arial" w:cs="Arial"/>
          <w:lang w:val="de-CH"/>
        </w:rPr>
        <w:t>Der Antrag kann sich auf alle Aktivitäten beziehen, die einen offensichtlichen Bezug zu einem oder mehreren der Themenbereiche aufweisen, auch wenn dieser nur am Rande oder in vorläufiger Form besteht</w:t>
      </w:r>
      <w:r w:rsidR="008B4EA1" w:rsidRPr="00B65F68">
        <w:rPr>
          <w:rFonts w:ascii="Arial" w:hAnsi="Arial" w:cs="Arial"/>
          <w:lang w:val="de-CH"/>
        </w:rPr>
        <w:t>.</w:t>
      </w:r>
    </w:p>
    <w:p w14:paraId="734E9C28" w14:textId="77777777" w:rsidR="006F14D5" w:rsidRPr="00B65F68" w:rsidRDefault="006F14D5" w:rsidP="009B22C2">
      <w:pPr>
        <w:pStyle w:val="COMINNOParagraph"/>
        <w:numPr>
          <w:ilvl w:val="0"/>
          <w:numId w:val="0"/>
        </w:numPr>
        <w:contextualSpacing/>
        <w:rPr>
          <w:rFonts w:ascii="Arial" w:hAnsi="Arial" w:cs="Arial"/>
          <w:lang w:val="de-CH"/>
        </w:rPr>
      </w:pPr>
    </w:p>
    <w:p w14:paraId="19FED85B" w14:textId="20DC1BD2" w:rsidR="00915AC3" w:rsidRPr="00B65F68" w:rsidRDefault="00915AC3" w:rsidP="00915AC3">
      <w:pPr>
        <w:pStyle w:val="COMINNOParagraph"/>
        <w:rPr>
          <w:rFonts w:ascii="Arial" w:hAnsi="Arial" w:cs="Arial"/>
          <w:lang w:val="de-CH"/>
        </w:rPr>
      </w:pPr>
      <w:r w:rsidRPr="00B65F68">
        <w:rPr>
          <w:rFonts w:ascii="Arial" w:hAnsi="Arial" w:cs="Arial"/>
          <w:lang w:val="de-CH"/>
        </w:rPr>
        <w:t>Zusätzliche finanzielle Unterstützung</w:t>
      </w:r>
    </w:p>
    <w:p w14:paraId="40114EA3" w14:textId="487FE26B" w:rsidR="00645EE7" w:rsidRPr="00B65F68" w:rsidRDefault="00915AC3" w:rsidP="00645EE7">
      <w:pPr>
        <w:pStyle w:val="COMINNOParagraph"/>
        <w:numPr>
          <w:ilvl w:val="0"/>
          <w:numId w:val="0"/>
        </w:numPr>
        <w:rPr>
          <w:rFonts w:ascii="Arial" w:hAnsi="Arial" w:cs="Arial"/>
          <w:lang w:val="de-CH" w:bidi="ar-SA"/>
        </w:rPr>
      </w:pPr>
      <w:r w:rsidRPr="00B65F68">
        <w:rPr>
          <w:rFonts w:ascii="Arial" w:hAnsi="Arial" w:cs="Arial"/>
          <w:lang w:val="de-CH" w:bidi="ar-SA"/>
        </w:rPr>
        <w:t xml:space="preserve">Jeder Projektträger muss angeben, ob das systemische Projekt, für das der Antrag auf Förderung gestellt wird, oder ein anderes damit verbundenes Projekt im Rahmen von „Fribourg </w:t>
      </w:r>
      <w:proofErr w:type="spellStart"/>
      <w:r w:rsidRPr="00B65F68">
        <w:rPr>
          <w:rFonts w:ascii="Arial" w:hAnsi="Arial" w:cs="Arial"/>
          <w:lang w:val="de-CH" w:bidi="ar-SA"/>
        </w:rPr>
        <w:t>Agri&amp;Food</w:t>
      </w:r>
      <w:proofErr w:type="spellEnd"/>
      <w:r w:rsidRPr="00B65F68">
        <w:rPr>
          <w:rFonts w:ascii="Arial" w:hAnsi="Arial" w:cs="Arial"/>
          <w:lang w:val="de-CH" w:bidi="ar-SA"/>
        </w:rPr>
        <w:t>“ oder einer anderen Fördermassnahme innerhalb oder ausserhalb des Kantons Freiburg finanziell gefördert wird oder bereits gefördert wurde</w:t>
      </w:r>
      <w:r w:rsidR="00645EE7" w:rsidRPr="00B65F68">
        <w:rPr>
          <w:rFonts w:ascii="Arial" w:hAnsi="Arial" w:cs="Arial"/>
          <w:lang w:val="de-CH" w:bidi="ar-SA"/>
        </w:rPr>
        <w:t>.</w:t>
      </w:r>
    </w:p>
    <w:p w14:paraId="53730ED2" w14:textId="0C64523B" w:rsidR="00ED2144" w:rsidRPr="00B65F68" w:rsidRDefault="00915AC3" w:rsidP="00645EE7">
      <w:pPr>
        <w:pStyle w:val="COMINNOParagraph"/>
        <w:numPr>
          <w:ilvl w:val="0"/>
          <w:numId w:val="0"/>
        </w:numPr>
        <w:rPr>
          <w:rFonts w:ascii="Arial" w:hAnsi="Arial" w:cs="Arial"/>
          <w:b/>
          <w:bCs/>
          <w:lang w:val="de-CH"/>
        </w:rPr>
      </w:pPr>
      <w:r w:rsidRPr="00B65F68">
        <w:rPr>
          <w:rFonts w:ascii="Arial" w:hAnsi="Arial" w:cs="Arial"/>
          <w:b/>
          <w:bCs/>
          <w:lang w:val="de-CH"/>
        </w:rPr>
        <w:t>Eine doppelte staatliche Finanzierung desselben Projekts kommt nicht in Frage, da dies gegen das Subventionsgesetz verstösst.</w:t>
      </w:r>
    </w:p>
    <w:p w14:paraId="74F852B6" w14:textId="39413222" w:rsidR="00915AC3" w:rsidRPr="00B65F68" w:rsidRDefault="00915AC3" w:rsidP="00645EE7">
      <w:pPr>
        <w:pStyle w:val="COMINNOParagraph"/>
        <w:numPr>
          <w:ilvl w:val="0"/>
          <w:numId w:val="0"/>
        </w:numPr>
        <w:rPr>
          <w:rFonts w:ascii="Arial" w:hAnsi="Arial" w:cs="Arial"/>
          <w:lang w:val="de-CH" w:bidi="ar-SA"/>
        </w:rPr>
      </w:pPr>
      <w:r w:rsidRPr="00B65F68">
        <w:rPr>
          <w:rFonts w:ascii="Arial" w:hAnsi="Arial" w:cs="Arial"/>
          <w:lang w:val="de-CH" w:bidi="ar-SA"/>
        </w:rPr>
        <w:t xml:space="preserve">Falls das systemische Projekt bereits eine finanzielle Unterstützung von Fribourg </w:t>
      </w:r>
      <w:proofErr w:type="spellStart"/>
      <w:r w:rsidRPr="00B65F68">
        <w:rPr>
          <w:rFonts w:ascii="Arial" w:hAnsi="Arial" w:cs="Arial"/>
          <w:lang w:val="de-CH" w:bidi="ar-SA"/>
        </w:rPr>
        <w:t>Agri&amp;Food</w:t>
      </w:r>
      <w:proofErr w:type="spellEnd"/>
      <w:r w:rsidRPr="00B65F68">
        <w:rPr>
          <w:rFonts w:ascii="Arial" w:hAnsi="Arial" w:cs="Arial"/>
          <w:lang w:val="de-CH" w:bidi="ar-SA"/>
        </w:rPr>
        <w:t xml:space="preserve"> erhalten hat (beispielsweise über einen Innovationsscheck), muss der Abschlussbericht zum Innovationsscheck beim </w:t>
      </w:r>
      <w:r w:rsidR="00B65F68" w:rsidRPr="00B65F68">
        <w:rPr>
          <w:rFonts w:ascii="Arial" w:hAnsi="Arial" w:cs="Arial"/>
          <w:lang w:val="de-CH" w:bidi="ar-SA"/>
        </w:rPr>
        <w:t>Koordinator</w:t>
      </w:r>
      <w:r w:rsidRPr="00B65F68">
        <w:rPr>
          <w:rFonts w:ascii="Arial" w:hAnsi="Arial" w:cs="Arial"/>
          <w:lang w:val="de-CH" w:bidi="ar-SA"/>
        </w:rPr>
        <w:t xml:space="preserve"> eingereicht und von ihm genehmigt werden.</w:t>
      </w:r>
    </w:p>
    <w:p w14:paraId="7302A78B" w14:textId="6A3FA8A8" w:rsidR="00645EE7" w:rsidRPr="00B65F68" w:rsidRDefault="00915AC3" w:rsidP="00645EE7">
      <w:pPr>
        <w:pStyle w:val="COMINNOParagraph"/>
        <w:numPr>
          <w:ilvl w:val="0"/>
          <w:numId w:val="0"/>
        </w:numPr>
        <w:rPr>
          <w:rFonts w:ascii="Arial" w:hAnsi="Arial" w:cs="Arial"/>
          <w:lang w:val="de-CH" w:bidi="ar-SA"/>
        </w:rPr>
      </w:pPr>
      <w:r w:rsidRPr="00B65F68">
        <w:rPr>
          <w:rFonts w:ascii="Arial" w:hAnsi="Arial" w:cs="Arial"/>
          <w:lang w:val="de-CH" w:bidi="ar-SA"/>
        </w:rPr>
        <w:t xml:space="preserve">Wenn eine Organisation einen neuen Förderantrag stellen möchte, während bei ihr noch ein von Fribourg </w:t>
      </w:r>
      <w:proofErr w:type="spellStart"/>
      <w:r w:rsidRPr="00B65F68">
        <w:rPr>
          <w:rFonts w:ascii="Arial" w:hAnsi="Arial" w:cs="Arial"/>
          <w:lang w:val="de-CH" w:bidi="ar-SA"/>
        </w:rPr>
        <w:t>Agri&amp;Food</w:t>
      </w:r>
      <w:proofErr w:type="spellEnd"/>
      <w:r w:rsidRPr="00B65F68">
        <w:rPr>
          <w:rFonts w:ascii="Arial" w:hAnsi="Arial" w:cs="Arial"/>
          <w:lang w:val="de-CH" w:bidi="ar-SA"/>
        </w:rPr>
        <w:t xml:space="preserve"> gefördertes Projekt läuft, müssen sich das Thema und der Projektträger von dem laufenden Projekt unterscheiden</w:t>
      </w:r>
      <w:r w:rsidR="008E6F64" w:rsidRPr="00B65F68">
        <w:rPr>
          <w:rFonts w:ascii="Arial" w:hAnsi="Arial" w:cs="Arial"/>
          <w:lang w:val="de-CH" w:bidi="ar-SA"/>
        </w:rPr>
        <w:t>.</w:t>
      </w:r>
    </w:p>
    <w:p w14:paraId="451DE0E5" w14:textId="77777777" w:rsidR="00645EE7" w:rsidRPr="00B65F68" w:rsidRDefault="00645EE7" w:rsidP="00645EE7">
      <w:pPr>
        <w:pStyle w:val="COMINNOParagraph"/>
        <w:numPr>
          <w:ilvl w:val="0"/>
          <w:numId w:val="0"/>
        </w:numPr>
        <w:contextualSpacing/>
        <w:rPr>
          <w:rFonts w:ascii="Arial" w:hAnsi="Arial" w:cs="Arial"/>
          <w:lang w:val="de-CH"/>
        </w:rPr>
      </w:pPr>
    </w:p>
    <w:p w14:paraId="464C5F4F" w14:textId="255CCA75" w:rsidR="00D60C5D" w:rsidRPr="00B65F68" w:rsidRDefault="00915AC3" w:rsidP="00915AC3">
      <w:pPr>
        <w:pStyle w:val="COMINNOParagraph"/>
        <w:contextualSpacing/>
        <w:rPr>
          <w:rFonts w:ascii="Arial" w:hAnsi="Arial" w:cs="Arial"/>
          <w:lang w:val="de-CH"/>
        </w:rPr>
      </w:pPr>
      <w:r w:rsidRPr="00B65F68">
        <w:rPr>
          <w:rFonts w:ascii="Arial" w:hAnsi="Arial" w:cs="Arial"/>
          <w:lang w:val="de-CH"/>
        </w:rPr>
        <w:t>Abhängigkeit von privatisierten früheren RGE</w:t>
      </w:r>
    </w:p>
    <w:p w14:paraId="32E6479D" w14:textId="77777777" w:rsidR="00915AC3" w:rsidRPr="00B65F68" w:rsidRDefault="00915AC3" w:rsidP="00915AC3">
      <w:pPr>
        <w:suppressAutoHyphens w:val="0"/>
        <w:spacing w:before="100" w:beforeAutospacing="1" w:after="100" w:afterAutospacing="1"/>
        <w:rPr>
          <w:rFonts w:ascii="Arial" w:eastAsia="F" w:hAnsi="Arial" w:cs="Arial"/>
          <w:szCs w:val="23"/>
          <w:lang w:eastAsia="de-DE"/>
        </w:rPr>
      </w:pPr>
      <w:r w:rsidRPr="00B65F68">
        <w:rPr>
          <w:rFonts w:ascii="Arial" w:eastAsia="F" w:hAnsi="Arial" w:cs="Arial"/>
          <w:szCs w:val="23"/>
          <w:lang w:eastAsia="de-DE"/>
        </w:rPr>
        <w:t>Wenn die Umsetzung des systemischen Projekts, wie im Antrag beschrieben, von der Nutzung früherer RGE abhängt, die nicht allen frei zur Verfügung stehen (privatisiert), sowie von nachgelagerten RGE, muss der Antrag auf Finanzierung des systemischen Projekts diese RGE, ihren Umfang und ihre Relevanz für das geplante systemische Projekt auflisten. Die Offenlegung vertraulicher Informationen ist hierfür jedoch weder erforderlich noch erwünscht.</w:t>
      </w:r>
    </w:p>
    <w:p w14:paraId="15F6B368" w14:textId="344D6756" w:rsidR="00915AC3" w:rsidRPr="00B65F68" w:rsidRDefault="00915AC3" w:rsidP="00915AC3">
      <w:pPr>
        <w:pStyle w:val="Titre2"/>
        <w:rPr>
          <w:lang w:val="de-CH"/>
        </w:rPr>
      </w:pPr>
      <w:bookmarkStart w:id="22" w:name="_Toc233644490"/>
      <w:r w:rsidRPr="00B65F68">
        <w:rPr>
          <w:lang w:val="de-CH"/>
        </w:rPr>
        <w:lastRenderedPageBreak/>
        <w:t>Prüfung des Antrags</w:t>
      </w:r>
      <w:bookmarkEnd w:id="22"/>
    </w:p>
    <w:p w14:paraId="579D5458" w14:textId="7D016818" w:rsidR="006F14D5"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Anträge werden ausschliesslich während der Ausschreibungsphase geprüft. Wenn Sie einen Antrag auf Finanzierung systemischer Projekte einschliesslich aller dazugehörigen Beiträge einreichen, wird dieser an den </w:t>
      </w:r>
      <w:r w:rsidR="00B65F68" w:rsidRPr="00B65F68">
        <w:rPr>
          <w:rFonts w:ascii="Arial" w:hAnsi="Arial" w:cs="Arial"/>
          <w:lang w:val="de-CH"/>
        </w:rPr>
        <w:t>Koordinator</w:t>
      </w:r>
      <w:r w:rsidRPr="00B65F68">
        <w:rPr>
          <w:rFonts w:ascii="Arial" w:hAnsi="Arial" w:cs="Arial"/>
          <w:lang w:val="de-CH"/>
        </w:rPr>
        <w:t xml:space="preserve"> und anschliessend an die COPRO weitergeleitet. Dieser Antrag kann bis zum Ablauf der Ausschreibungsphase angepasst, geändert, ergänzt oder zurückgezogen werden. Sobald Sie einen solchen Antrag einreichen, sind Sie verpflichtet, in angemessener und zeitnaher Weise mitzuwirken, um das Validierungsverfahren zu erleichtern.</w:t>
      </w:r>
    </w:p>
    <w:p w14:paraId="2D40C320" w14:textId="77777777" w:rsidR="00915AC3" w:rsidRPr="00B65F68" w:rsidRDefault="00915AC3" w:rsidP="00645EE7">
      <w:pPr>
        <w:pStyle w:val="COMINNOParagraph"/>
        <w:numPr>
          <w:ilvl w:val="0"/>
          <w:numId w:val="0"/>
        </w:numPr>
        <w:contextualSpacing/>
        <w:rPr>
          <w:rFonts w:ascii="Arial" w:hAnsi="Arial" w:cs="Arial"/>
          <w:lang w:val="de-CH"/>
        </w:rPr>
      </w:pPr>
    </w:p>
    <w:p w14:paraId="67CA9356" w14:textId="2B8AF36F" w:rsidR="00CB0AE0"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Unabhängig von den Ergebnissen stellt die Prüfung eines solchen Antrags keinerlei Garantie gegenüber irgendjemandem hinsichtlich des systemischen Projekts als solches dar, insbesondere hinsichtlich seiner Eigenschaften wie Qualität, Tragfähigkeit oder Übereinstimmung mit den geltenden Normen, den geltenden Gesetzen oder etwaigen Rechten Dritter. Insbesondere prüft der </w:t>
      </w:r>
      <w:r w:rsidR="00B65F68" w:rsidRPr="00B65F68">
        <w:rPr>
          <w:rFonts w:ascii="Arial" w:hAnsi="Arial" w:cs="Arial"/>
          <w:lang w:val="de-CH"/>
        </w:rPr>
        <w:t>Koordinator</w:t>
      </w:r>
      <w:r w:rsidRPr="00B65F68">
        <w:rPr>
          <w:rFonts w:ascii="Arial" w:hAnsi="Arial" w:cs="Arial"/>
          <w:lang w:val="de-CH"/>
        </w:rPr>
        <w:t xml:space="preserve"> die Anträge sowie alle damit verbundenen Beiträge nur oberflächlich und ausschliesslich zum Zweck der ordnungsgemässen Abwicklung des Antrags und der Durchführung eines Projekts.</w:t>
      </w:r>
    </w:p>
    <w:p w14:paraId="40FB86AB" w14:textId="77777777" w:rsidR="006F14D5" w:rsidRPr="00B65F68" w:rsidRDefault="006F14D5" w:rsidP="00645EE7">
      <w:pPr>
        <w:pStyle w:val="COMINNOParagraph"/>
        <w:numPr>
          <w:ilvl w:val="0"/>
          <w:numId w:val="0"/>
        </w:numPr>
        <w:contextualSpacing/>
        <w:rPr>
          <w:rFonts w:ascii="Arial" w:hAnsi="Arial" w:cs="Arial"/>
          <w:lang w:val="de-CH"/>
        </w:rPr>
      </w:pPr>
    </w:p>
    <w:p w14:paraId="7D0D5159" w14:textId="41A62EDE" w:rsidR="006F14D5"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Der </w:t>
      </w:r>
      <w:r w:rsidR="00B65F68" w:rsidRPr="00B65F68">
        <w:rPr>
          <w:rFonts w:ascii="Arial" w:hAnsi="Arial" w:cs="Arial"/>
          <w:lang w:val="de-CH"/>
        </w:rPr>
        <w:t>Koordinator</w:t>
      </w:r>
      <w:r w:rsidRPr="00B65F68">
        <w:rPr>
          <w:rFonts w:ascii="Arial" w:hAnsi="Arial" w:cs="Arial"/>
          <w:lang w:val="de-CH"/>
        </w:rPr>
        <w:t xml:space="preserve"> ist uneingeschränkt befugt, jeden Antrag oder jeden damit zusammenhängenden Beitrag abzulehnen, zurückzuziehen oder zurückzuweisen, auch wenn dieser bereits auf der Plattform veröffentlicht wurde. Der </w:t>
      </w:r>
      <w:r w:rsidR="00B65F68" w:rsidRPr="00B65F68">
        <w:rPr>
          <w:rFonts w:ascii="Arial" w:hAnsi="Arial" w:cs="Arial"/>
          <w:lang w:val="de-CH"/>
        </w:rPr>
        <w:t>Koordinator</w:t>
      </w:r>
      <w:r w:rsidRPr="00B65F68">
        <w:rPr>
          <w:rFonts w:ascii="Arial" w:hAnsi="Arial" w:cs="Arial"/>
          <w:lang w:val="de-CH"/>
        </w:rPr>
        <w:t xml:space="preserve"> kann bestimmte Änderungen oder Klarstellungen im Antrag verlangen.</w:t>
      </w:r>
    </w:p>
    <w:p w14:paraId="2AABD52C" w14:textId="77777777" w:rsidR="00915AC3" w:rsidRPr="00B65F68" w:rsidRDefault="00915AC3" w:rsidP="00645EE7">
      <w:pPr>
        <w:pStyle w:val="COMINNOParagraph"/>
        <w:numPr>
          <w:ilvl w:val="0"/>
          <w:numId w:val="0"/>
        </w:numPr>
        <w:contextualSpacing/>
        <w:rPr>
          <w:rFonts w:ascii="Arial" w:hAnsi="Arial" w:cs="Arial"/>
          <w:lang w:val="de-CH"/>
        </w:rPr>
      </w:pPr>
    </w:p>
    <w:p w14:paraId="67CA9359" w14:textId="1221A18C" w:rsidR="00CB0AE0"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Auch nach der Prüfung des Antrags auf Finanzierung eines systemischen Projekts kann der </w:t>
      </w:r>
      <w:r w:rsidR="00B65F68" w:rsidRPr="00B65F68">
        <w:rPr>
          <w:rFonts w:ascii="Arial" w:hAnsi="Arial" w:cs="Arial"/>
          <w:lang w:val="de-CH"/>
        </w:rPr>
        <w:t>Koordinator</w:t>
      </w:r>
      <w:r w:rsidRPr="00B65F68">
        <w:rPr>
          <w:rFonts w:ascii="Arial" w:hAnsi="Arial" w:cs="Arial"/>
          <w:lang w:val="de-CH"/>
        </w:rPr>
        <w:t xml:space="preserve"> dem Projektträger und/oder den anderen Vertragspartnern vorschlagen, einen weiteren Vertragspartner in sein Team aufzunehmen. Die Vertragspartner entscheiden einstimmig, ob sie den Vorschlag des </w:t>
      </w:r>
      <w:r w:rsidR="00B65F68" w:rsidRPr="00B65F68">
        <w:rPr>
          <w:rFonts w:ascii="Arial" w:hAnsi="Arial" w:cs="Arial"/>
          <w:lang w:val="de-CH"/>
        </w:rPr>
        <w:t>Koordinator</w:t>
      </w:r>
      <w:r w:rsidRPr="00B65F68">
        <w:rPr>
          <w:rFonts w:ascii="Arial" w:hAnsi="Arial" w:cs="Arial"/>
          <w:lang w:val="de-CH"/>
        </w:rPr>
        <w:t>s annehmen oder ablehnen</w:t>
      </w:r>
      <w:r w:rsidR="00151794" w:rsidRPr="00B65F68">
        <w:rPr>
          <w:rFonts w:ascii="Arial" w:hAnsi="Arial" w:cs="Arial"/>
          <w:lang w:val="de-CH"/>
        </w:rPr>
        <w:t>.</w:t>
      </w:r>
    </w:p>
    <w:p w14:paraId="67CA935A" w14:textId="4BEB818B" w:rsidR="00CB0AE0" w:rsidRPr="00B65F68" w:rsidRDefault="00915AC3" w:rsidP="00645EE7">
      <w:pPr>
        <w:pStyle w:val="Titre2"/>
        <w:contextualSpacing/>
        <w:rPr>
          <w:rFonts w:ascii="Arial" w:hAnsi="Arial" w:cs="Arial"/>
          <w:lang w:val="de-CH"/>
        </w:rPr>
      </w:pPr>
      <w:bookmarkStart w:id="23" w:name="__RefNumPara__10622_147456089"/>
      <w:bookmarkStart w:id="24" w:name="_Toc233644491"/>
      <w:bookmarkEnd w:id="23"/>
      <w:r w:rsidRPr="00B65F68">
        <w:rPr>
          <w:rFonts w:ascii="Arial" w:hAnsi="Arial" w:cs="Arial"/>
          <w:lang w:val="de-CH"/>
        </w:rPr>
        <w:t>Annahme des Projekts</w:t>
      </w:r>
      <w:bookmarkEnd w:id="24"/>
      <w:r w:rsidRPr="00B65F68">
        <w:rPr>
          <w:rFonts w:ascii="Arial" w:hAnsi="Arial" w:cs="Arial"/>
          <w:lang w:val="de-CH"/>
        </w:rPr>
        <w:t xml:space="preserve"> </w:t>
      </w:r>
    </w:p>
    <w:p w14:paraId="4FAD6AA8" w14:textId="26CA2444" w:rsidR="006F14D5"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Um als systemisches Projekt anerkannt zu werden, muss ein Antrag auf Finanzierung eines systemischen Projekts ordnungsgemäss eingereicht, anschliessend von der COPRO ausgewählt und vom </w:t>
      </w:r>
      <w:r w:rsidR="00B65F68" w:rsidRPr="00B65F68">
        <w:rPr>
          <w:rFonts w:ascii="Arial" w:hAnsi="Arial" w:cs="Arial"/>
          <w:lang w:val="de-CH"/>
        </w:rPr>
        <w:t>Koordinator</w:t>
      </w:r>
      <w:r w:rsidRPr="00B65F68">
        <w:rPr>
          <w:rFonts w:ascii="Arial" w:hAnsi="Arial" w:cs="Arial"/>
          <w:lang w:val="de-CH"/>
        </w:rPr>
        <w:t xml:space="preserve"> bestätigt (mitgeteilt) werden.</w:t>
      </w:r>
    </w:p>
    <w:p w14:paraId="6069420A" w14:textId="77777777" w:rsidR="00915AC3" w:rsidRPr="00B65F68" w:rsidRDefault="00915AC3" w:rsidP="00645EE7">
      <w:pPr>
        <w:pStyle w:val="COMINNOParagraph"/>
        <w:numPr>
          <w:ilvl w:val="0"/>
          <w:numId w:val="0"/>
        </w:numPr>
        <w:contextualSpacing/>
        <w:rPr>
          <w:rFonts w:ascii="Arial" w:hAnsi="Arial" w:cs="Arial"/>
          <w:lang w:val="de-CH"/>
        </w:rPr>
      </w:pPr>
    </w:p>
    <w:p w14:paraId="67CA935D" w14:textId="0173DB4E" w:rsidR="00CB0AE0"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Werden die allgemeinen Form- und Inhaltsanforderungen im Sinne der Absätze 6.1 und 6.2 nicht erfüllt oder nicht mehr erfüllt, kann der </w:t>
      </w:r>
      <w:r w:rsidR="00B65F68" w:rsidRPr="00B65F68">
        <w:rPr>
          <w:rFonts w:ascii="Arial" w:hAnsi="Arial" w:cs="Arial"/>
          <w:lang w:val="de-CH"/>
        </w:rPr>
        <w:t>Koordinator</w:t>
      </w:r>
      <w:r w:rsidRPr="00B65F68">
        <w:rPr>
          <w:rFonts w:ascii="Arial" w:hAnsi="Arial" w:cs="Arial"/>
          <w:lang w:val="de-CH"/>
        </w:rPr>
        <w:t xml:space="preserve"> den Antrag oder gegebenenfalls das damit verbundene systemische Projekt für unzulässig erklären oder widerrufen (für ungültig erklären). Ebenso steht es dem </w:t>
      </w:r>
      <w:r w:rsidR="00B65F68" w:rsidRPr="00B65F68">
        <w:rPr>
          <w:rFonts w:ascii="Arial" w:hAnsi="Arial" w:cs="Arial"/>
          <w:lang w:val="de-CH"/>
        </w:rPr>
        <w:t>Koordinator</w:t>
      </w:r>
      <w:r w:rsidRPr="00B65F68">
        <w:rPr>
          <w:rFonts w:ascii="Arial" w:hAnsi="Arial" w:cs="Arial"/>
          <w:lang w:val="de-CH"/>
        </w:rPr>
        <w:t xml:space="preserve"> frei, zu bestimmen, welche Vertragspartner zur Teilnahme an einem systemischen Projekt berechtigt sind. Die COPRO bewertet und wählt die Anträge auf Finanzierung eines systemischen Projekts auf der Grundlage der folgenden Kriterien aus</w:t>
      </w:r>
      <w:r w:rsidR="00151794" w:rsidRPr="00B65F68">
        <w:rPr>
          <w:rFonts w:ascii="Arial" w:hAnsi="Arial" w:cs="Arial"/>
          <w:lang w:val="de-CH"/>
        </w:rPr>
        <w:t>:</w:t>
      </w:r>
    </w:p>
    <w:p w14:paraId="18DED703" w14:textId="77777777" w:rsidR="006F14D5" w:rsidRPr="00B65F68" w:rsidRDefault="006F14D5" w:rsidP="00645EE7">
      <w:pPr>
        <w:pStyle w:val="COMINNOParagraph"/>
        <w:numPr>
          <w:ilvl w:val="0"/>
          <w:numId w:val="0"/>
        </w:numPr>
        <w:contextualSpacing/>
        <w:rPr>
          <w:rFonts w:ascii="Arial" w:hAnsi="Arial" w:cs="Arial"/>
          <w:lang w:val="de-CH"/>
        </w:rPr>
      </w:pPr>
    </w:p>
    <w:p w14:paraId="7DDBE70D" w14:textId="0C6624B2" w:rsidR="00271D90" w:rsidRPr="00B65F68" w:rsidRDefault="00915AC3" w:rsidP="003E433D">
      <w:pPr>
        <w:pStyle w:val="COMINNOParagraph"/>
        <w:contextualSpacing/>
        <w:rPr>
          <w:rFonts w:ascii="Arial" w:hAnsi="Arial" w:cs="Arial"/>
          <w:lang w:val="de-CH"/>
        </w:rPr>
      </w:pPr>
      <w:r w:rsidRPr="00B65F68">
        <w:rPr>
          <w:rFonts w:ascii="Arial" w:hAnsi="Arial" w:cs="Arial"/>
          <w:lang w:val="de-CH"/>
        </w:rPr>
        <w:t>Relevanz</w:t>
      </w:r>
    </w:p>
    <w:p w14:paraId="074F686F" w14:textId="77777777" w:rsidR="00915AC3" w:rsidRPr="00B65F68" w:rsidRDefault="00915AC3" w:rsidP="00915AC3">
      <w:pPr>
        <w:pStyle w:val="COMINNOParagraph"/>
        <w:numPr>
          <w:ilvl w:val="0"/>
          <w:numId w:val="0"/>
        </w:numPr>
        <w:ind w:left="578" w:hanging="578"/>
        <w:contextualSpacing/>
        <w:rPr>
          <w:rFonts w:ascii="Arial" w:hAnsi="Arial" w:cs="Arial"/>
          <w:lang w:val="de-CH"/>
        </w:rPr>
      </w:pPr>
    </w:p>
    <w:p w14:paraId="54DC08F8" w14:textId="0A47CC62" w:rsidR="006F14D5" w:rsidRPr="00B65F68" w:rsidRDefault="00915AC3" w:rsidP="00645EE7">
      <w:pPr>
        <w:pStyle w:val="COMINNOParagraph"/>
        <w:numPr>
          <w:ilvl w:val="0"/>
          <w:numId w:val="0"/>
        </w:numPr>
        <w:contextualSpacing/>
        <w:rPr>
          <w:rFonts w:ascii="Arial" w:hAnsi="Arial" w:cs="Arial"/>
          <w:lang w:val="de-CH"/>
        </w:rPr>
      </w:pPr>
      <w:r w:rsidRPr="00B65F68">
        <w:rPr>
          <w:rFonts w:ascii="Arial" w:hAnsi="Arial" w:cs="Arial"/>
          <w:lang w:val="de-CH"/>
        </w:rPr>
        <w:lastRenderedPageBreak/>
        <w:t xml:space="preserve">Steht das vorgeschlagene Projekt im Einklang mit mindestens einem der Schwerpunktthemen und den Zielen von Fribourg </w:t>
      </w:r>
      <w:proofErr w:type="spellStart"/>
      <w:r w:rsidRPr="00B65F68">
        <w:rPr>
          <w:rFonts w:ascii="Arial" w:hAnsi="Arial" w:cs="Arial"/>
          <w:lang w:val="de-CH"/>
        </w:rPr>
        <w:t>Agri&amp;Food</w:t>
      </w:r>
      <w:proofErr w:type="spellEnd"/>
      <w:r w:rsidRPr="00B65F68">
        <w:rPr>
          <w:rFonts w:ascii="Arial" w:hAnsi="Arial" w:cs="Arial"/>
          <w:lang w:val="de-CH"/>
        </w:rPr>
        <w:t>?</w:t>
      </w:r>
    </w:p>
    <w:p w14:paraId="3FC0AB6F" w14:textId="77777777" w:rsidR="00915AC3" w:rsidRPr="00B65F68" w:rsidRDefault="00915AC3" w:rsidP="00645EE7">
      <w:pPr>
        <w:pStyle w:val="COMINNOParagraph"/>
        <w:numPr>
          <w:ilvl w:val="0"/>
          <w:numId w:val="0"/>
        </w:numPr>
        <w:contextualSpacing/>
        <w:rPr>
          <w:rFonts w:ascii="Arial" w:hAnsi="Arial" w:cs="Arial"/>
          <w:lang w:val="de-CH"/>
        </w:rPr>
      </w:pPr>
    </w:p>
    <w:p w14:paraId="1589B742" w14:textId="64BE7599" w:rsidR="00271D90" w:rsidRPr="00B65F68" w:rsidRDefault="003E433D" w:rsidP="003E433D">
      <w:pPr>
        <w:pStyle w:val="COMINNOParagraph"/>
        <w:contextualSpacing/>
        <w:rPr>
          <w:rFonts w:ascii="Arial" w:hAnsi="Arial" w:cs="Arial"/>
          <w:lang w:val="de-CH"/>
        </w:rPr>
      </w:pPr>
      <w:r w:rsidRPr="00B65F68">
        <w:rPr>
          <w:rFonts w:ascii="Arial" w:hAnsi="Arial" w:cs="Arial"/>
          <w:lang w:val="de-CH"/>
        </w:rPr>
        <w:t>Potenzial für systemische Auswirkungen</w:t>
      </w:r>
    </w:p>
    <w:p w14:paraId="6923F0C5" w14:textId="77777777" w:rsidR="003E433D" w:rsidRPr="00B65F68" w:rsidRDefault="003E433D" w:rsidP="00645EE7">
      <w:pPr>
        <w:pStyle w:val="COMINNOParagraph"/>
        <w:numPr>
          <w:ilvl w:val="0"/>
          <w:numId w:val="0"/>
        </w:numPr>
        <w:contextualSpacing/>
        <w:rPr>
          <w:rFonts w:ascii="Arial" w:hAnsi="Arial" w:cs="Arial"/>
          <w:lang w:val="de-CH"/>
        </w:rPr>
      </w:pPr>
    </w:p>
    <w:p w14:paraId="67CA935F" w14:textId="4B285371" w:rsidR="00CB0AE0"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Zielt das vorgeschlagene systemische Projekt auf Aktivitäten und Ergebnisse ab, die globale Auswirkungen haben können, wobei eine Vielzahl von Faktoren berücksichtigt wird, einschliesslich der potenziellen Auswirkungen auf alle Arten von Akteuren und Vertragspartnern (z. B. Bürger, Verbraucher und Nutzer verschiedener Art)? Die Auswirkungen können wirtschaftlicher Natur sein oder im Zusammenhang mit Nachhaltigkeit stehen</w:t>
      </w:r>
      <w:r w:rsidR="00D71347" w:rsidRPr="00B65F68">
        <w:rPr>
          <w:rFonts w:ascii="Arial" w:hAnsi="Arial" w:cs="Arial"/>
          <w:lang w:val="de-CH"/>
        </w:rPr>
        <w:t>.</w:t>
      </w:r>
    </w:p>
    <w:p w14:paraId="29A0D899" w14:textId="77777777" w:rsidR="006F14D5" w:rsidRPr="00B65F68" w:rsidRDefault="006F14D5" w:rsidP="00645EE7">
      <w:pPr>
        <w:pStyle w:val="COMINNOParagraph"/>
        <w:numPr>
          <w:ilvl w:val="0"/>
          <w:numId w:val="0"/>
        </w:numPr>
        <w:contextualSpacing/>
        <w:rPr>
          <w:rFonts w:ascii="Arial" w:hAnsi="Arial" w:cs="Arial"/>
          <w:lang w:val="de-CH"/>
        </w:rPr>
      </w:pPr>
    </w:p>
    <w:p w14:paraId="147DCA6C" w14:textId="08E835FC" w:rsidR="003E433D" w:rsidRPr="00B65F68" w:rsidRDefault="003E433D" w:rsidP="003E433D">
      <w:pPr>
        <w:pStyle w:val="COMINNOParagraph"/>
        <w:rPr>
          <w:lang w:val="de-CH"/>
        </w:rPr>
      </w:pPr>
      <w:r w:rsidRPr="00B65F68">
        <w:rPr>
          <w:lang w:val="de-CH"/>
        </w:rPr>
        <w:t>Innovationsgrad</w:t>
      </w:r>
    </w:p>
    <w:p w14:paraId="67CA9360" w14:textId="71A5D189" w:rsidR="00CB0AE0"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Ist das vorgeschlagene systemische Projekt im Vergleich zum aktuellen Stand der Wissenschaft, der Technik und des Ökosystems originell und innovativ</w:t>
      </w:r>
      <w:r w:rsidR="00151794" w:rsidRPr="00B65F68">
        <w:rPr>
          <w:rFonts w:ascii="Arial" w:hAnsi="Arial" w:cs="Arial"/>
          <w:lang w:val="de-CH"/>
        </w:rPr>
        <w:t>?</w:t>
      </w:r>
    </w:p>
    <w:p w14:paraId="4FBE20D8" w14:textId="77777777" w:rsidR="006F14D5" w:rsidRPr="00B65F68" w:rsidRDefault="006F14D5" w:rsidP="00645EE7">
      <w:pPr>
        <w:pStyle w:val="COMINNOParagraph"/>
        <w:numPr>
          <w:ilvl w:val="0"/>
          <w:numId w:val="0"/>
        </w:numPr>
        <w:contextualSpacing/>
        <w:rPr>
          <w:rFonts w:ascii="Arial" w:hAnsi="Arial" w:cs="Arial"/>
          <w:lang w:val="de-CH"/>
        </w:rPr>
      </w:pPr>
    </w:p>
    <w:p w14:paraId="42D491D0" w14:textId="09671D5F" w:rsidR="00D6115F" w:rsidRPr="00B65F68" w:rsidRDefault="003E433D" w:rsidP="00645EE7">
      <w:pPr>
        <w:pStyle w:val="COMINNOParagraph"/>
        <w:contextualSpacing/>
        <w:rPr>
          <w:rFonts w:ascii="Arial" w:hAnsi="Arial" w:cs="Arial"/>
          <w:lang w:val="de-CH"/>
        </w:rPr>
      </w:pPr>
      <w:r w:rsidRPr="00B65F68">
        <w:rPr>
          <w:rFonts w:ascii="Arial" w:hAnsi="Arial" w:cs="Arial"/>
          <w:lang w:val="de-CH"/>
        </w:rPr>
        <w:t>Interesse</w:t>
      </w:r>
    </w:p>
    <w:p w14:paraId="68C0F80A" w14:textId="77777777" w:rsidR="00271D90" w:rsidRPr="00B65F68" w:rsidRDefault="00271D90" w:rsidP="00645EE7">
      <w:pPr>
        <w:pStyle w:val="COMINNOParagraph"/>
        <w:numPr>
          <w:ilvl w:val="0"/>
          <w:numId w:val="0"/>
        </w:numPr>
        <w:contextualSpacing/>
        <w:rPr>
          <w:rFonts w:ascii="Arial" w:hAnsi="Arial" w:cs="Arial"/>
          <w:lang w:val="de-CH"/>
        </w:rPr>
      </w:pPr>
    </w:p>
    <w:p w14:paraId="44FACF9A" w14:textId="25CBAFF6" w:rsidR="003615FB"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Stellt das vorgeschlagene Projekt für den Kanton Freiburg einen Mehrwert in sozioökonomischer Hinsicht und im Hinblick auf die Nachhaltigkeit dar?</w:t>
      </w:r>
    </w:p>
    <w:p w14:paraId="4D71721A" w14:textId="77777777" w:rsidR="006F14D5" w:rsidRPr="00B65F68" w:rsidRDefault="006F14D5" w:rsidP="00645EE7">
      <w:pPr>
        <w:pStyle w:val="COMINNOParagraph"/>
        <w:numPr>
          <w:ilvl w:val="0"/>
          <w:numId w:val="0"/>
        </w:numPr>
        <w:contextualSpacing/>
        <w:rPr>
          <w:rFonts w:ascii="Arial" w:hAnsi="Arial" w:cs="Arial"/>
          <w:lang w:val="de-CH"/>
        </w:rPr>
      </w:pPr>
    </w:p>
    <w:p w14:paraId="745DD955" w14:textId="3C536BB1" w:rsidR="00271D90" w:rsidRPr="00B65F68" w:rsidRDefault="003E433D" w:rsidP="003E433D">
      <w:pPr>
        <w:pStyle w:val="COMINNOParagraph"/>
        <w:contextualSpacing/>
        <w:rPr>
          <w:rFonts w:ascii="Arial" w:hAnsi="Arial" w:cs="Arial"/>
          <w:lang w:val="de-CH"/>
        </w:rPr>
      </w:pPr>
      <w:r w:rsidRPr="00B65F68">
        <w:rPr>
          <w:rFonts w:ascii="Arial" w:hAnsi="Arial" w:cs="Arial"/>
          <w:lang w:val="de-CH"/>
        </w:rPr>
        <w:t>Methodik und Durchführung</w:t>
      </w:r>
    </w:p>
    <w:p w14:paraId="5FB4F622" w14:textId="77777777" w:rsidR="003E433D" w:rsidRPr="00B65F68" w:rsidRDefault="003E433D" w:rsidP="003E433D">
      <w:pPr>
        <w:pStyle w:val="COMINNOParagraph"/>
        <w:numPr>
          <w:ilvl w:val="0"/>
          <w:numId w:val="0"/>
        </w:numPr>
        <w:ind w:left="578" w:hanging="578"/>
        <w:contextualSpacing/>
        <w:rPr>
          <w:rFonts w:ascii="Arial" w:hAnsi="Arial" w:cs="Arial"/>
          <w:lang w:val="de-CH"/>
        </w:rPr>
      </w:pPr>
    </w:p>
    <w:p w14:paraId="56EDC916" w14:textId="2E3CF485" w:rsidR="00DA75B3" w:rsidRPr="00B65F68" w:rsidRDefault="003E433D" w:rsidP="00645EE7">
      <w:pPr>
        <w:pStyle w:val="COMINNOParagraph"/>
        <w:numPr>
          <w:ilvl w:val="0"/>
          <w:numId w:val="0"/>
        </w:numPr>
        <w:contextualSpacing/>
        <w:rPr>
          <w:rFonts w:ascii="Arial" w:hAnsi="Arial" w:cs="Arial"/>
          <w:lang w:val="de-CH"/>
        </w:rPr>
      </w:pPr>
      <w:bookmarkStart w:id="25" w:name="__RefNumPara__6175_4140002131"/>
      <w:bookmarkEnd w:id="25"/>
      <w:r w:rsidRPr="00B65F68">
        <w:rPr>
          <w:rFonts w:ascii="Arial" w:hAnsi="Arial" w:cs="Arial"/>
          <w:lang w:val="de-CH"/>
        </w:rPr>
        <w:t>Sind die Kompetenzen (z. B. technische, organisatorische), die Kapazitäten (z. B. materielle, finanzielle, personelle) und die methodische Qualität vorhanden, um das vorgeschlagene systemische Projekt unter Berücksichtigung der Ziele und Anforderungen, denen es unterliegt, sorgfältig durchzuführen?</w:t>
      </w:r>
    </w:p>
    <w:p w14:paraId="2DCAAAC8" w14:textId="77777777" w:rsidR="003E433D" w:rsidRPr="00B65F68" w:rsidRDefault="003E433D" w:rsidP="00645EE7">
      <w:pPr>
        <w:pStyle w:val="COMINNOParagraph"/>
        <w:numPr>
          <w:ilvl w:val="0"/>
          <w:numId w:val="0"/>
        </w:numPr>
        <w:contextualSpacing/>
        <w:rPr>
          <w:rFonts w:ascii="Arial" w:hAnsi="Arial" w:cs="Arial"/>
          <w:lang w:val="de-CH"/>
        </w:rPr>
      </w:pPr>
    </w:p>
    <w:p w14:paraId="31655266" w14:textId="1265FAC5" w:rsidR="00BB563A" w:rsidRPr="00B65F68" w:rsidRDefault="003E433D" w:rsidP="00645EE7">
      <w:pPr>
        <w:pStyle w:val="COMINNOParagraph"/>
        <w:contextualSpacing/>
        <w:rPr>
          <w:rFonts w:ascii="Arial" w:hAnsi="Arial" w:cs="Arial"/>
          <w:lang w:val="de-CH"/>
        </w:rPr>
      </w:pPr>
      <w:r w:rsidRPr="00B65F68">
        <w:rPr>
          <w:rFonts w:ascii="Arial" w:hAnsi="Arial" w:cs="Arial"/>
          <w:lang w:val="de-CH"/>
        </w:rPr>
        <w:t>Reserve</w:t>
      </w:r>
    </w:p>
    <w:p w14:paraId="7FEEE2CA" w14:textId="77777777" w:rsidR="00271D90" w:rsidRPr="00B65F68" w:rsidRDefault="00271D90" w:rsidP="00645EE7">
      <w:pPr>
        <w:pStyle w:val="COMINNOParagraph"/>
        <w:numPr>
          <w:ilvl w:val="0"/>
          <w:numId w:val="0"/>
        </w:numPr>
        <w:contextualSpacing/>
        <w:rPr>
          <w:rFonts w:ascii="Arial" w:hAnsi="Arial" w:cs="Arial"/>
          <w:lang w:val="de-CH"/>
        </w:rPr>
      </w:pPr>
    </w:p>
    <w:p w14:paraId="27F626C4" w14:textId="23E70129" w:rsidR="00A502FB"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Der </w:t>
      </w:r>
      <w:r w:rsidR="00B65F68" w:rsidRPr="00B65F68">
        <w:rPr>
          <w:rFonts w:ascii="Arial" w:hAnsi="Arial" w:cs="Arial"/>
          <w:lang w:val="de-CH"/>
        </w:rPr>
        <w:t>Koordinator</w:t>
      </w:r>
      <w:r w:rsidRPr="00B65F68">
        <w:rPr>
          <w:rFonts w:ascii="Arial" w:hAnsi="Arial" w:cs="Arial"/>
          <w:lang w:val="de-CH"/>
        </w:rPr>
        <w:t xml:space="preserve"> behält sich das Recht vor, die oben genannten Auswahlkriterien zu präzisieren oder zu erweitern.</w:t>
      </w:r>
    </w:p>
    <w:p w14:paraId="657D2532" w14:textId="77777777" w:rsidR="003E433D" w:rsidRPr="00B65F68" w:rsidRDefault="003E433D" w:rsidP="00645EE7">
      <w:pPr>
        <w:pStyle w:val="COMINNOParagraph"/>
        <w:numPr>
          <w:ilvl w:val="0"/>
          <w:numId w:val="0"/>
        </w:numPr>
        <w:contextualSpacing/>
        <w:rPr>
          <w:rFonts w:ascii="Arial" w:hAnsi="Arial" w:cs="Arial"/>
          <w:lang w:val="de-CH"/>
        </w:rPr>
      </w:pPr>
    </w:p>
    <w:p w14:paraId="31F944FF" w14:textId="397EFF68" w:rsidR="00A502FB"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Die Annahme eines Finanzierungsantrags und die Gewährung einer Förderung für ein systemisches Projekt garantieren weder dem Projektträger noch den Vertragspartnern in irgendeiner Weise die Möglichkeit, das Projekt tatsächlich durchzuführen. Es obliegt ausschliesslich dem Projektträger und den Vertragspartnern, sich jederzeit zu vergewissern, dass sie über die erforderlichen Genehmigungen, Zulassungen und Voraussetzungen verfügen und dass das Projekt alle geltenden gesetzlichen und behördlichen Vorschriften einhält. Der </w:t>
      </w:r>
      <w:r w:rsidR="00B65F68" w:rsidRPr="00B65F68">
        <w:rPr>
          <w:rFonts w:ascii="Arial" w:hAnsi="Arial" w:cs="Arial"/>
          <w:lang w:val="de-CH"/>
        </w:rPr>
        <w:t>Koordinator</w:t>
      </w:r>
      <w:r w:rsidRPr="00B65F68">
        <w:rPr>
          <w:rFonts w:ascii="Arial" w:hAnsi="Arial" w:cs="Arial"/>
          <w:lang w:val="de-CH"/>
        </w:rPr>
        <w:t xml:space="preserve"> führt lediglich eine summarische Prüfung durch und überprüft nicht, ob das Projekt diesen Anforderungen entspricht.</w:t>
      </w:r>
    </w:p>
    <w:p w14:paraId="67CA936B" w14:textId="7B67A177" w:rsidR="00CB0AE0" w:rsidRPr="00B65F68" w:rsidRDefault="003E433D" w:rsidP="00645EE7">
      <w:pPr>
        <w:pStyle w:val="Titre1"/>
        <w:contextualSpacing/>
        <w:rPr>
          <w:rFonts w:ascii="Arial" w:hAnsi="Arial" w:cs="Arial"/>
          <w:lang w:val="de-CH"/>
        </w:rPr>
      </w:pPr>
      <w:bookmarkStart w:id="26" w:name="_Toc212122020"/>
      <w:bookmarkStart w:id="27" w:name="_Toc212122078"/>
      <w:bookmarkStart w:id="28" w:name="_Toc212122562"/>
      <w:bookmarkStart w:id="29" w:name="_Toc212122021"/>
      <w:bookmarkStart w:id="30" w:name="_Toc212122079"/>
      <w:bookmarkStart w:id="31" w:name="_Toc212122563"/>
      <w:bookmarkStart w:id="32" w:name="_Toc212122022"/>
      <w:bookmarkStart w:id="33" w:name="_Toc212122080"/>
      <w:bookmarkStart w:id="34" w:name="_Toc212122564"/>
      <w:bookmarkStart w:id="35" w:name="__RefNumPara__13595_717510813"/>
      <w:bookmarkStart w:id="36" w:name="_Toc233644492"/>
      <w:bookmarkEnd w:id="26"/>
      <w:bookmarkEnd w:id="27"/>
      <w:bookmarkEnd w:id="28"/>
      <w:bookmarkEnd w:id="29"/>
      <w:bookmarkEnd w:id="30"/>
      <w:bookmarkEnd w:id="31"/>
      <w:bookmarkEnd w:id="32"/>
      <w:bookmarkEnd w:id="33"/>
      <w:bookmarkEnd w:id="34"/>
      <w:bookmarkEnd w:id="35"/>
      <w:r w:rsidRPr="00B65F68">
        <w:rPr>
          <w:rFonts w:ascii="Arial" w:hAnsi="Arial" w:cs="Arial"/>
          <w:lang w:val="de-CH"/>
        </w:rPr>
        <w:lastRenderedPageBreak/>
        <w:t>PROJEKTFINANZIERUNG</w:t>
      </w:r>
      <w:bookmarkEnd w:id="36"/>
    </w:p>
    <w:p w14:paraId="5DAE1D88" w14:textId="5BFFB1EA" w:rsidR="00004B13" w:rsidRPr="00B65F68" w:rsidRDefault="003E433D" w:rsidP="00645EE7">
      <w:pPr>
        <w:pStyle w:val="Titre2"/>
        <w:contextualSpacing/>
        <w:rPr>
          <w:rFonts w:ascii="Arial" w:hAnsi="Arial" w:cs="Arial"/>
          <w:lang w:val="de-CH" w:eastAsia="de-DE"/>
        </w:rPr>
      </w:pPr>
      <w:bookmarkStart w:id="37" w:name="_Toc233644493"/>
      <w:r w:rsidRPr="00B65F68">
        <w:rPr>
          <w:rFonts w:ascii="Arial" w:hAnsi="Arial" w:cs="Arial"/>
          <w:lang w:val="de-CH" w:eastAsia="de-DE"/>
        </w:rPr>
        <w:t xml:space="preserve">Finanzielle Unterstützung </w:t>
      </w:r>
      <w:r w:rsidR="00637FCA" w:rsidRPr="00B65F68">
        <w:rPr>
          <w:rFonts w:ascii="Arial" w:hAnsi="Arial" w:cs="Arial"/>
          <w:lang w:val="de-CH" w:eastAsia="de-DE"/>
        </w:rPr>
        <w:t xml:space="preserve">Fribourg </w:t>
      </w:r>
      <w:proofErr w:type="spellStart"/>
      <w:r w:rsidR="00637FCA" w:rsidRPr="00B65F68">
        <w:rPr>
          <w:rFonts w:ascii="Arial" w:hAnsi="Arial" w:cs="Arial"/>
          <w:lang w:val="de-CH" w:eastAsia="de-DE"/>
        </w:rPr>
        <w:t>Agri&amp;Food</w:t>
      </w:r>
      <w:bookmarkEnd w:id="37"/>
      <w:proofErr w:type="spellEnd"/>
    </w:p>
    <w:p w14:paraId="3F95FAE3" w14:textId="60C692A6" w:rsidR="00A91967" w:rsidRPr="00B65F68" w:rsidRDefault="003E433D">
      <w:pPr>
        <w:pStyle w:val="COMINNOParagraph"/>
        <w:numPr>
          <w:ilvl w:val="0"/>
          <w:numId w:val="10"/>
        </w:numPr>
        <w:contextualSpacing/>
        <w:rPr>
          <w:rFonts w:ascii="Arial" w:hAnsi="Arial" w:cs="Arial"/>
          <w:lang w:val="de-CH"/>
        </w:rPr>
      </w:pPr>
      <w:bookmarkStart w:id="38" w:name="__RefNumPara__7077_2752054640"/>
      <w:bookmarkEnd w:id="38"/>
      <w:r w:rsidRPr="00B65F68">
        <w:rPr>
          <w:rFonts w:ascii="Arial" w:hAnsi="Arial" w:cs="Arial"/>
          <w:lang w:val="de-CH"/>
        </w:rPr>
        <w:t>Förderfähigkeit</w:t>
      </w:r>
    </w:p>
    <w:p w14:paraId="59DC15EE" w14:textId="77777777" w:rsidR="00271D90" w:rsidRPr="00B65F68" w:rsidRDefault="00271D90" w:rsidP="00645EE7">
      <w:pPr>
        <w:pStyle w:val="COMINNOParagraph"/>
        <w:numPr>
          <w:ilvl w:val="0"/>
          <w:numId w:val="0"/>
        </w:numPr>
        <w:contextualSpacing/>
        <w:rPr>
          <w:rFonts w:ascii="Arial" w:hAnsi="Arial" w:cs="Arial"/>
          <w:lang w:val="de-CH"/>
        </w:rPr>
      </w:pPr>
    </w:p>
    <w:p w14:paraId="3730F022" w14:textId="48E4B2EB" w:rsidR="00483F37"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Die Vertragspartner eines systemischen Projekts haben erst dann Anspruch auf finanzielle Unterstützung für die Umsetzung ihres systemischen Projekts, wenn sie die SPB akzeptiert und ihre Zustimmung in einem Kooperationsvertrag zwischen den Vertragspartnern bestätigt haben</w:t>
      </w:r>
      <w:r w:rsidR="00D3629D" w:rsidRPr="00B65F68">
        <w:rPr>
          <w:rFonts w:ascii="Arial" w:hAnsi="Arial" w:cs="Arial"/>
          <w:lang w:val="de-CH"/>
        </w:rPr>
        <w:t>.</w:t>
      </w:r>
    </w:p>
    <w:p w14:paraId="507928A5" w14:textId="77777777" w:rsidR="006F14D5" w:rsidRPr="00B65F68" w:rsidRDefault="006F14D5" w:rsidP="00645EE7">
      <w:pPr>
        <w:pStyle w:val="COMINNOParagraph"/>
        <w:numPr>
          <w:ilvl w:val="0"/>
          <w:numId w:val="0"/>
        </w:numPr>
        <w:contextualSpacing/>
        <w:rPr>
          <w:rFonts w:ascii="Arial" w:hAnsi="Arial" w:cs="Arial"/>
          <w:lang w:val="de-CH"/>
        </w:rPr>
      </w:pPr>
    </w:p>
    <w:p w14:paraId="638C43AE" w14:textId="134953B0" w:rsidR="00271D90" w:rsidRPr="00B65F68" w:rsidRDefault="003E433D">
      <w:pPr>
        <w:pStyle w:val="COMINNOParagraph"/>
        <w:numPr>
          <w:ilvl w:val="0"/>
          <w:numId w:val="10"/>
        </w:numPr>
        <w:contextualSpacing/>
        <w:rPr>
          <w:rFonts w:ascii="Arial" w:hAnsi="Arial" w:cs="Arial"/>
          <w:lang w:val="de-CH"/>
        </w:rPr>
      </w:pPr>
      <w:r w:rsidRPr="00B65F68">
        <w:rPr>
          <w:rFonts w:ascii="Arial" w:hAnsi="Arial" w:cs="Arial"/>
          <w:lang w:val="de-CH"/>
        </w:rPr>
        <w:t>Verwaltung der finanziellen Fördermittel nach Genehmigung eines systemischen Projekts</w:t>
      </w:r>
    </w:p>
    <w:p w14:paraId="0FD902B3" w14:textId="77777777" w:rsidR="003E433D" w:rsidRPr="00B65F68" w:rsidRDefault="003E433D" w:rsidP="003E433D">
      <w:pPr>
        <w:pStyle w:val="COMINNOParagraph"/>
        <w:numPr>
          <w:ilvl w:val="0"/>
          <w:numId w:val="0"/>
        </w:numPr>
        <w:contextualSpacing/>
        <w:rPr>
          <w:rFonts w:ascii="Arial" w:hAnsi="Arial" w:cs="Arial"/>
          <w:lang w:val="de-CH"/>
        </w:rPr>
      </w:pPr>
    </w:p>
    <w:p w14:paraId="3891A84C" w14:textId="655947D1" w:rsidR="002D7A52" w:rsidRPr="00B65F68" w:rsidRDefault="003E433D" w:rsidP="003E433D">
      <w:pPr>
        <w:pStyle w:val="COMINNOParagraph"/>
        <w:numPr>
          <w:ilvl w:val="0"/>
          <w:numId w:val="0"/>
        </w:numPr>
        <w:contextualSpacing/>
        <w:rPr>
          <w:rFonts w:ascii="Arial" w:hAnsi="Arial" w:cs="Arial"/>
          <w:lang w:val="de-CH"/>
        </w:rPr>
      </w:pPr>
      <w:r w:rsidRPr="00B65F68">
        <w:rPr>
          <w:rFonts w:ascii="Arial" w:hAnsi="Arial" w:cs="Arial"/>
          <w:lang w:val="de-CH"/>
        </w:rPr>
        <w:t xml:space="preserve">Der Projektträger ist gegenüber dem </w:t>
      </w:r>
      <w:r w:rsidR="00B65F68" w:rsidRPr="00B65F68">
        <w:rPr>
          <w:rFonts w:ascii="Arial" w:hAnsi="Arial" w:cs="Arial"/>
          <w:lang w:val="de-CH"/>
        </w:rPr>
        <w:t>Koordinator</w:t>
      </w:r>
      <w:r w:rsidRPr="00B65F68">
        <w:rPr>
          <w:rFonts w:ascii="Arial" w:hAnsi="Arial" w:cs="Arial"/>
          <w:lang w:val="de-CH"/>
        </w:rPr>
        <w:t xml:space="preserve"> für die Entgegennahme und Verwaltung der finanziellen Unterstützung im Namen aller Vertragspartner des systemischen Projekts verantwortlich. In seiner Abwesenheit, falls seine Kontaktdaten fehlerhaft sind oder für die Gewährung oder Auszahlung der finanziellen Unterstützung erforderliche Angaben fehlen, ist der </w:t>
      </w:r>
      <w:r w:rsidR="00B65F68" w:rsidRPr="00B65F68">
        <w:rPr>
          <w:rFonts w:ascii="Arial" w:hAnsi="Arial" w:cs="Arial"/>
          <w:lang w:val="de-CH"/>
        </w:rPr>
        <w:t>Koordinator</w:t>
      </w:r>
      <w:r w:rsidRPr="00B65F68">
        <w:rPr>
          <w:rFonts w:ascii="Arial" w:hAnsi="Arial" w:cs="Arial"/>
          <w:lang w:val="de-CH"/>
        </w:rPr>
        <w:t xml:space="preserve"> von jeglicher Gewährung oder Auszahlung befreit. Die finanzielle Unterstützung wird allen Vertragspartnern gemäss den von den Vertragspartnern unterzeichneten SPB gewährt. Dabei gilt jeder Vertragspartner des systemischen Projekts als gesamtschuldnerischer Gläubiger. Nicht verwendete oder unrechtmässig verwendete Beträge müssen am Ende des systemischen Projekts an den </w:t>
      </w:r>
      <w:r w:rsidR="00B65F68" w:rsidRPr="00B65F68">
        <w:rPr>
          <w:rFonts w:ascii="Arial" w:hAnsi="Arial" w:cs="Arial"/>
          <w:lang w:val="de-CH"/>
        </w:rPr>
        <w:t>Koordinator</w:t>
      </w:r>
      <w:r w:rsidRPr="00B65F68">
        <w:rPr>
          <w:rFonts w:ascii="Arial" w:hAnsi="Arial" w:cs="Arial"/>
          <w:lang w:val="de-CH"/>
        </w:rPr>
        <w:t xml:space="preserve"> zurückgezahlt werden.</w:t>
      </w:r>
    </w:p>
    <w:p w14:paraId="562B8C49" w14:textId="77777777" w:rsidR="002D7A52" w:rsidRPr="00B65F68" w:rsidRDefault="002D7A52" w:rsidP="00645EE7">
      <w:pPr>
        <w:pStyle w:val="COMINNOParagraph"/>
        <w:numPr>
          <w:ilvl w:val="0"/>
          <w:numId w:val="0"/>
        </w:numPr>
        <w:contextualSpacing/>
        <w:rPr>
          <w:rFonts w:ascii="Arial" w:hAnsi="Arial" w:cs="Arial"/>
          <w:lang w:val="de-CH"/>
        </w:rPr>
      </w:pPr>
    </w:p>
    <w:p w14:paraId="12835C86" w14:textId="77777777" w:rsidR="006F14D5" w:rsidRPr="00B65F68" w:rsidRDefault="006F14D5" w:rsidP="00645EE7">
      <w:pPr>
        <w:pStyle w:val="COMINNOParagraph"/>
        <w:numPr>
          <w:ilvl w:val="0"/>
          <w:numId w:val="0"/>
        </w:numPr>
        <w:contextualSpacing/>
        <w:rPr>
          <w:rFonts w:ascii="Arial" w:hAnsi="Arial" w:cs="Arial"/>
          <w:lang w:val="de-CH"/>
        </w:rPr>
      </w:pPr>
    </w:p>
    <w:p w14:paraId="7A551EA9" w14:textId="7B76617C" w:rsidR="00271D90" w:rsidRPr="00B65F68" w:rsidRDefault="003E433D">
      <w:pPr>
        <w:pStyle w:val="COMINNOParagraph"/>
        <w:numPr>
          <w:ilvl w:val="0"/>
          <w:numId w:val="10"/>
        </w:numPr>
        <w:contextualSpacing/>
        <w:rPr>
          <w:rFonts w:ascii="Arial" w:hAnsi="Arial" w:cs="Arial"/>
          <w:lang w:val="de-CH"/>
        </w:rPr>
      </w:pPr>
      <w:r w:rsidRPr="00B65F68">
        <w:rPr>
          <w:rFonts w:ascii="Arial" w:hAnsi="Arial" w:cs="Arial"/>
          <w:lang w:val="de-CH"/>
        </w:rPr>
        <w:t>Verwendung der Mittel</w:t>
      </w:r>
    </w:p>
    <w:p w14:paraId="1B432F32" w14:textId="77777777" w:rsidR="003E433D" w:rsidRPr="00B65F68" w:rsidRDefault="003E433D" w:rsidP="003E433D">
      <w:pPr>
        <w:pStyle w:val="COMINNOParagraph"/>
        <w:numPr>
          <w:ilvl w:val="0"/>
          <w:numId w:val="0"/>
        </w:numPr>
        <w:ind w:left="578"/>
        <w:contextualSpacing/>
        <w:rPr>
          <w:rFonts w:ascii="Arial" w:hAnsi="Arial" w:cs="Arial"/>
          <w:lang w:val="de-CH"/>
        </w:rPr>
      </w:pPr>
    </w:p>
    <w:p w14:paraId="054D83BF" w14:textId="00D1DAE8" w:rsidR="00271D90"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lang w:val="de-CH"/>
        </w:rPr>
        <w:t>Jede Förderung für die Umsetzung des systemischen Projekts wird wie folgt gewährt:</w:t>
      </w:r>
    </w:p>
    <w:p w14:paraId="3D3BC682" w14:textId="77777777" w:rsidR="003E433D" w:rsidRPr="00B65F68" w:rsidRDefault="003E433D" w:rsidP="00645EE7">
      <w:pPr>
        <w:pStyle w:val="COMINNOParagraph"/>
        <w:numPr>
          <w:ilvl w:val="0"/>
          <w:numId w:val="0"/>
        </w:numPr>
        <w:contextualSpacing/>
        <w:rPr>
          <w:rFonts w:ascii="Arial" w:hAnsi="Arial" w:cs="Arial"/>
          <w:u w:val="single"/>
          <w:lang w:val="de-CH"/>
        </w:rPr>
      </w:pPr>
    </w:p>
    <w:p w14:paraId="7DF199BF" w14:textId="7F913E0F" w:rsidR="00271D90" w:rsidRPr="00B65F68" w:rsidRDefault="003E433D" w:rsidP="00645EE7">
      <w:pPr>
        <w:pStyle w:val="COMINNOParagraph"/>
        <w:numPr>
          <w:ilvl w:val="0"/>
          <w:numId w:val="0"/>
        </w:numPr>
        <w:contextualSpacing/>
        <w:rPr>
          <w:rFonts w:ascii="Arial" w:hAnsi="Arial" w:cs="Arial"/>
          <w:lang w:val="de-CH"/>
        </w:rPr>
      </w:pPr>
      <w:r w:rsidRPr="00B65F68">
        <w:rPr>
          <w:rFonts w:ascii="Arial" w:hAnsi="Arial" w:cs="Arial"/>
          <w:u w:val="single"/>
          <w:lang w:val="de-CH"/>
        </w:rPr>
        <w:t>Verwendungszweck</w:t>
      </w:r>
      <w:r w:rsidRPr="00B65F68">
        <w:rPr>
          <w:rFonts w:ascii="Arial" w:hAnsi="Arial" w:cs="Arial"/>
          <w:lang w:val="de-CH"/>
        </w:rPr>
        <w:t>: Jede Förderzuweisung ist ausschlie</w:t>
      </w:r>
      <w:r w:rsidR="00B65F68" w:rsidRPr="00B65F68">
        <w:rPr>
          <w:rFonts w:ascii="Arial" w:hAnsi="Arial" w:cs="Arial"/>
          <w:lang w:val="de-CH"/>
        </w:rPr>
        <w:t>ss</w:t>
      </w:r>
      <w:r w:rsidRPr="00B65F68">
        <w:rPr>
          <w:rFonts w:ascii="Arial" w:hAnsi="Arial" w:cs="Arial"/>
          <w:lang w:val="de-CH"/>
        </w:rPr>
        <w:t xml:space="preserve">lich für die Durchführung des systemischen Projekts durch den Projektträger und die Vertragspartner gemäss den in den SPB festgelegten Modalitäten und in Übereinstimmung mit dem zuletzt von dem </w:t>
      </w:r>
      <w:r w:rsidR="00B65F68" w:rsidRPr="00B65F68">
        <w:rPr>
          <w:rFonts w:ascii="Arial" w:hAnsi="Arial" w:cs="Arial"/>
          <w:lang w:val="de-CH"/>
        </w:rPr>
        <w:t>Koordinator</w:t>
      </w:r>
      <w:r w:rsidRPr="00B65F68">
        <w:rPr>
          <w:rFonts w:ascii="Arial" w:hAnsi="Arial" w:cs="Arial"/>
          <w:lang w:val="de-CH"/>
        </w:rPr>
        <w:t xml:space="preserve"> genehmigten Formular „Budget“ bestimmt (siehe Formular „Budget“ im Anhang).</w:t>
      </w:r>
    </w:p>
    <w:p w14:paraId="1B4DB19C" w14:textId="77777777" w:rsidR="003E433D" w:rsidRPr="00B65F68" w:rsidRDefault="003E433D" w:rsidP="00645EE7">
      <w:pPr>
        <w:pStyle w:val="COMINNOParagraph"/>
        <w:numPr>
          <w:ilvl w:val="0"/>
          <w:numId w:val="0"/>
        </w:numPr>
        <w:contextualSpacing/>
        <w:rPr>
          <w:rFonts w:ascii="Arial" w:hAnsi="Arial" w:cs="Arial"/>
          <w:lang w:val="de-CH"/>
        </w:rPr>
      </w:pPr>
    </w:p>
    <w:p w14:paraId="0DA23DF0" w14:textId="58FBE7DD" w:rsidR="003E433D" w:rsidRPr="00B65F68" w:rsidRDefault="003E433D" w:rsidP="003E433D">
      <w:pPr>
        <w:pStyle w:val="COMINNOParagraph"/>
        <w:numPr>
          <w:ilvl w:val="0"/>
          <w:numId w:val="0"/>
        </w:numPr>
        <w:contextualSpacing/>
        <w:rPr>
          <w:rFonts w:ascii="Arial" w:hAnsi="Arial" w:cs="Arial"/>
          <w:lang w:val="de-CH"/>
        </w:rPr>
      </w:pPr>
      <w:r w:rsidRPr="00B65F68">
        <w:rPr>
          <w:rFonts w:ascii="Arial" w:hAnsi="Arial" w:cs="Arial"/>
          <w:u w:val="single"/>
          <w:lang w:val="de-CH"/>
        </w:rPr>
        <w:t>Finanzielle Deckung</w:t>
      </w:r>
      <w:r w:rsidRPr="00B65F68">
        <w:rPr>
          <w:rFonts w:ascii="Arial" w:hAnsi="Arial" w:cs="Arial"/>
          <w:lang w:val="de-CH"/>
        </w:rPr>
        <w:t>:</w:t>
      </w:r>
      <w:r w:rsidRPr="00B65F68">
        <w:rPr>
          <w:rFonts w:ascii="Arial" w:hAnsi="Arial" w:cs="Arial"/>
          <w:u w:val="single"/>
          <w:lang w:val="de-CH"/>
        </w:rPr>
        <w:t xml:space="preserve"> </w:t>
      </w:r>
      <w:r w:rsidRPr="00B65F68">
        <w:rPr>
          <w:rFonts w:ascii="Arial" w:hAnsi="Arial" w:cs="Arial"/>
          <w:lang w:val="de-CH"/>
        </w:rPr>
        <w:t xml:space="preserve">Die Förderung deckt ausschliesslich die Ausgaben ab, die für das systemische Projekt unmittelbar erforderlich oder nützlich sind, und zwar in Höhe der tatsächlich angefallenen und nachweisbaren Kosten. Der </w:t>
      </w:r>
      <w:r w:rsidR="00B65F68" w:rsidRPr="00B65F68">
        <w:rPr>
          <w:rFonts w:ascii="Arial" w:hAnsi="Arial" w:cs="Arial"/>
          <w:lang w:val="de-CH"/>
        </w:rPr>
        <w:t>Koordinator</w:t>
      </w:r>
      <w:r w:rsidRPr="00B65F68">
        <w:rPr>
          <w:rFonts w:ascii="Arial" w:hAnsi="Arial" w:cs="Arial"/>
          <w:lang w:val="de-CH"/>
        </w:rPr>
        <w:t xml:space="preserve"> kann jederzeit Belege anfordern. Der Projektträger muss ein aktuelles Ausgabenverzeichnis führen. Im Abschlussbericht sind Rechnungsbelege vorzulegen.</w:t>
      </w:r>
    </w:p>
    <w:p w14:paraId="656DD059" w14:textId="762F311C" w:rsidR="00EF4423" w:rsidRPr="00B65F68" w:rsidRDefault="00EF4423" w:rsidP="00645EE7">
      <w:pPr>
        <w:pStyle w:val="COMINNOParagraph"/>
        <w:numPr>
          <w:ilvl w:val="0"/>
          <w:numId w:val="0"/>
        </w:numPr>
        <w:contextualSpacing/>
        <w:rPr>
          <w:rFonts w:ascii="Arial" w:hAnsi="Arial" w:cs="Arial"/>
          <w:lang w:val="de-CH"/>
        </w:rPr>
      </w:pPr>
    </w:p>
    <w:p w14:paraId="1FA800C1" w14:textId="29FA3C34" w:rsidR="00271D90" w:rsidRPr="00B65F68" w:rsidRDefault="003E433D">
      <w:pPr>
        <w:pStyle w:val="COMINNOParagraph"/>
        <w:numPr>
          <w:ilvl w:val="0"/>
          <w:numId w:val="10"/>
        </w:numPr>
        <w:contextualSpacing/>
        <w:rPr>
          <w:rFonts w:ascii="Arial" w:hAnsi="Arial" w:cs="Arial"/>
          <w:lang w:val="de-CH"/>
        </w:rPr>
      </w:pPr>
      <w:r w:rsidRPr="00B65F68">
        <w:rPr>
          <w:rFonts w:ascii="Arial" w:hAnsi="Arial" w:cs="Arial"/>
          <w:lang w:val="de-CH"/>
        </w:rPr>
        <w:t>Unzulässige Nutzung</w:t>
      </w:r>
    </w:p>
    <w:p w14:paraId="6162E50E" w14:textId="77777777" w:rsidR="003E433D" w:rsidRPr="00B65F68" w:rsidRDefault="003E433D" w:rsidP="003E433D">
      <w:pPr>
        <w:pStyle w:val="COMINNOParagraph"/>
        <w:numPr>
          <w:ilvl w:val="0"/>
          <w:numId w:val="0"/>
        </w:numPr>
        <w:contextualSpacing/>
        <w:rPr>
          <w:rFonts w:ascii="Arial" w:hAnsi="Arial" w:cs="Arial"/>
          <w:lang w:val="de-CH"/>
        </w:rPr>
      </w:pPr>
    </w:p>
    <w:p w14:paraId="22ED3634" w14:textId="7D38D32F" w:rsidR="006F14D5" w:rsidRPr="00B65F68" w:rsidRDefault="00DD0491"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Im Falle einer missbräuchlichen Verwendung der Mittel kann der </w:t>
      </w:r>
      <w:r w:rsidR="00B65F68" w:rsidRPr="00B65F68">
        <w:rPr>
          <w:rFonts w:ascii="Arial" w:hAnsi="Arial" w:cs="Arial"/>
          <w:lang w:val="de-CH"/>
        </w:rPr>
        <w:t>Koordinator</w:t>
      </w:r>
      <w:r w:rsidRPr="00B65F68">
        <w:rPr>
          <w:rFonts w:ascii="Arial" w:hAnsi="Arial" w:cs="Arial"/>
          <w:lang w:val="de-CH"/>
        </w:rPr>
        <w:t xml:space="preserve"> die sofortige Rückzahlung bereits ausgezahlter Beträge verlangen, künftige Zuwendungen einbehalten und weitere Ma</w:t>
      </w:r>
      <w:r w:rsidR="00B65F68" w:rsidRPr="00B65F68">
        <w:rPr>
          <w:rFonts w:ascii="Arial" w:hAnsi="Arial" w:cs="Arial"/>
          <w:lang w:val="de-CH"/>
        </w:rPr>
        <w:t>ss</w:t>
      </w:r>
      <w:r w:rsidRPr="00B65F68">
        <w:rPr>
          <w:rFonts w:ascii="Arial" w:hAnsi="Arial" w:cs="Arial"/>
          <w:lang w:val="de-CH"/>
        </w:rPr>
        <w:t>nahmen ergreifen, einschlie</w:t>
      </w:r>
      <w:r w:rsidR="00B65F68" w:rsidRPr="00B65F68">
        <w:rPr>
          <w:rFonts w:ascii="Arial" w:hAnsi="Arial" w:cs="Arial"/>
          <w:lang w:val="de-CH"/>
        </w:rPr>
        <w:t>ss</w:t>
      </w:r>
      <w:r w:rsidRPr="00B65F68">
        <w:rPr>
          <w:rFonts w:ascii="Arial" w:hAnsi="Arial" w:cs="Arial"/>
          <w:lang w:val="de-CH"/>
        </w:rPr>
        <w:t>lich der Aussetzung, Aufhebung oder Ungültigerklärung des Projekts. Rechtsmittel bleiben vorbehalten.</w:t>
      </w:r>
    </w:p>
    <w:p w14:paraId="213BF31B" w14:textId="77777777" w:rsidR="00DD0491" w:rsidRPr="00B65F68" w:rsidRDefault="00DD0491" w:rsidP="00645EE7">
      <w:pPr>
        <w:pStyle w:val="COMINNOParagraph"/>
        <w:numPr>
          <w:ilvl w:val="0"/>
          <w:numId w:val="0"/>
        </w:numPr>
        <w:contextualSpacing/>
        <w:rPr>
          <w:rFonts w:ascii="Arial" w:hAnsi="Arial" w:cs="Arial"/>
          <w:lang w:val="de-CH"/>
        </w:rPr>
      </w:pPr>
    </w:p>
    <w:p w14:paraId="62B3D7DD" w14:textId="0FDA95CA" w:rsidR="00271D90" w:rsidRPr="00B65F68" w:rsidRDefault="00DD0491">
      <w:pPr>
        <w:pStyle w:val="COMINNOParagraph"/>
        <w:numPr>
          <w:ilvl w:val="0"/>
          <w:numId w:val="10"/>
        </w:numPr>
        <w:contextualSpacing/>
        <w:rPr>
          <w:rFonts w:ascii="Arial" w:hAnsi="Arial" w:cs="Arial"/>
          <w:lang w:val="de-CH"/>
        </w:rPr>
      </w:pPr>
      <w:r w:rsidRPr="00B65F68">
        <w:rPr>
          <w:rFonts w:ascii="Arial" w:hAnsi="Arial" w:cs="Arial"/>
          <w:lang w:val="de-CH"/>
        </w:rPr>
        <w:t>Zahlungsbedingungen</w:t>
      </w:r>
    </w:p>
    <w:p w14:paraId="771F8913" w14:textId="77777777" w:rsidR="00DD0491" w:rsidRPr="00B65F68" w:rsidRDefault="00DD0491" w:rsidP="00DD0491">
      <w:pPr>
        <w:pStyle w:val="COMINNOParagraph"/>
        <w:numPr>
          <w:ilvl w:val="0"/>
          <w:numId w:val="0"/>
        </w:numPr>
        <w:ind w:left="578"/>
        <w:contextualSpacing/>
        <w:rPr>
          <w:rFonts w:ascii="Arial" w:hAnsi="Arial" w:cs="Arial"/>
          <w:lang w:val="de-CH"/>
        </w:rPr>
      </w:pPr>
    </w:p>
    <w:p w14:paraId="0B8102D1" w14:textId="0EF67883" w:rsidR="001873B7" w:rsidRPr="00B65F68" w:rsidRDefault="00DD0491" w:rsidP="00DD0491">
      <w:pPr>
        <w:pStyle w:val="COMINNOParagraph"/>
        <w:numPr>
          <w:ilvl w:val="0"/>
          <w:numId w:val="0"/>
        </w:numPr>
        <w:contextualSpacing/>
        <w:rPr>
          <w:rFonts w:ascii="Arial" w:hAnsi="Arial" w:cs="Arial"/>
          <w:lang w:val="de-CH"/>
        </w:rPr>
      </w:pPr>
      <w:r w:rsidRPr="00B65F68">
        <w:rPr>
          <w:rFonts w:ascii="Arial" w:hAnsi="Arial" w:cs="Arial"/>
          <w:lang w:val="de-CH"/>
        </w:rPr>
        <w:t xml:space="preserve">Der </w:t>
      </w:r>
      <w:r w:rsidR="00B65F68" w:rsidRPr="00B65F68">
        <w:rPr>
          <w:rFonts w:ascii="Arial" w:hAnsi="Arial" w:cs="Arial"/>
          <w:lang w:val="de-CH"/>
        </w:rPr>
        <w:t>Koordinator</w:t>
      </w:r>
      <w:r w:rsidRPr="00B65F68">
        <w:rPr>
          <w:rFonts w:ascii="Arial" w:hAnsi="Arial" w:cs="Arial"/>
          <w:lang w:val="de-CH"/>
        </w:rPr>
        <w:t xml:space="preserve"> behält sich das Recht vor, die Auszahlung der Förderung von der vorherigen Vorlage von Belegen abhängig zu machen. Ungeachtet anderslautender Bestimmungen ist keine Vorauszahlung fällig. Der </w:t>
      </w:r>
      <w:r w:rsidR="00B65F68" w:rsidRPr="00B65F68">
        <w:rPr>
          <w:rFonts w:ascii="Arial" w:hAnsi="Arial" w:cs="Arial"/>
          <w:lang w:val="de-CH"/>
        </w:rPr>
        <w:t>Koordinator</w:t>
      </w:r>
      <w:r w:rsidRPr="00B65F68">
        <w:rPr>
          <w:rFonts w:ascii="Arial" w:hAnsi="Arial" w:cs="Arial"/>
          <w:lang w:val="de-CH"/>
        </w:rPr>
        <w:t xml:space="preserve"> legt die Höhe der in den SPB geltenden Förderung fest, wobei er sich insbesondere auf die Bewertungen der COPRO stützt.</w:t>
      </w:r>
    </w:p>
    <w:p w14:paraId="037B0896" w14:textId="2476344C" w:rsidR="00C7692A" w:rsidRPr="00B65F68" w:rsidRDefault="00DD0491" w:rsidP="00645EE7">
      <w:pPr>
        <w:pStyle w:val="Titre2"/>
        <w:contextualSpacing/>
        <w:rPr>
          <w:rFonts w:ascii="Arial" w:hAnsi="Arial" w:cs="Arial"/>
          <w:lang w:val="de-CH"/>
        </w:rPr>
      </w:pPr>
      <w:bookmarkStart w:id="39" w:name="_Toc233644494"/>
      <w:r w:rsidRPr="00B65F68">
        <w:rPr>
          <w:rFonts w:ascii="Arial" w:hAnsi="Arial" w:cs="Arial"/>
          <w:lang w:val="de-CH"/>
        </w:rPr>
        <w:t>Eigenanteil an der Finanzierung des Projekts</w:t>
      </w:r>
      <w:bookmarkEnd w:id="39"/>
    </w:p>
    <w:p w14:paraId="42D2EE80" w14:textId="0559C53F" w:rsidR="00E045D2" w:rsidRPr="00B65F68" w:rsidRDefault="00DD0491">
      <w:pPr>
        <w:pStyle w:val="COMINNOParagraph"/>
        <w:numPr>
          <w:ilvl w:val="0"/>
          <w:numId w:val="11"/>
        </w:numPr>
        <w:contextualSpacing/>
        <w:rPr>
          <w:rFonts w:ascii="Arial" w:hAnsi="Arial" w:cs="Arial"/>
          <w:lang w:val="de-CH"/>
        </w:rPr>
      </w:pPr>
      <w:r w:rsidRPr="00B65F68">
        <w:rPr>
          <w:rFonts w:ascii="Arial" w:hAnsi="Arial" w:cs="Arial"/>
          <w:lang w:val="de-CH"/>
        </w:rPr>
        <w:t xml:space="preserve">Obligatorischer Eigenanteil </w:t>
      </w:r>
    </w:p>
    <w:p w14:paraId="7A312116" w14:textId="77777777" w:rsidR="00271D90" w:rsidRPr="00B65F68" w:rsidRDefault="00271D90" w:rsidP="00645EE7">
      <w:pPr>
        <w:pStyle w:val="COMINNOParagraph"/>
        <w:numPr>
          <w:ilvl w:val="0"/>
          <w:numId w:val="0"/>
        </w:numPr>
        <w:contextualSpacing/>
        <w:rPr>
          <w:rFonts w:ascii="Arial" w:hAnsi="Arial" w:cs="Arial"/>
          <w:lang w:val="de-CH"/>
        </w:rPr>
      </w:pPr>
    </w:p>
    <w:p w14:paraId="0A6EF9DA" w14:textId="3ACF49A2" w:rsidR="003A38E7" w:rsidRPr="00B65F68" w:rsidRDefault="00DD0491" w:rsidP="00DD0491">
      <w:pPr>
        <w:pStyle w:val="COMINNOParagraph"/>
        <w:numPr>
          <w:ilvl w:val="0"/>
          <w:numId w:val="0"/>
        </w:numPr>
        <w:contextualSpacing/>
        <w:rPr>
          <w:rFonts w:ascii="Arial" w:hAnsi="Arial" w:cs="Arial"/>
          <w:lang w:val="de-CH"/>
        </w:rPr>
      </w:pPr>
      <w:r w:rsidRPr="00B65F68">
        <w:rPr>
          <w:rFonts w:ascii="Arial" w:hAnsi="Arial" w:cs="Arial"/>
          <w:lang w:val="de-CH"/>
        </w:rPr>
        <w:t>Der Projektträger und die Vertragspartner sind verpflichtet, einen Eigenanteil zu leisten, der proportional zum Wert der für die Durchführung des systemischen Projekts erhaltenen Förderung ist. Der Eigenanteil beträgt mindestens 30 % des gewährten Förderbetrags und kann verschiedene Formen annehmen (Bargeld, Arbeitsstunden, Material, Dienstleistungen, Barzahlungen). Der Eigenanteil darf ausschlie</w:t>
      </w:r>
      <w:r w:rsidR="00B65F68" w:rsidRPr="00B65F68">
        <w:rPr>
          <w:rFonts w:ascii="Arial" w:hAnsi="Arial" w:cs="Arial"/>
          <w:lang w:val="de-CH"/>
        </w:rPr>
        <w:t>ss</w:t>
      </w:r>
      <w:r w:rsidRPr="00B65F68">
        <w:rPr>
          <w:rFonts w:ascii="Arial" w:hAnsi="Arial" w:cs="Arial"/>
          <w:lang w:val="de-CH"/>
        </w:rPr>
        <w:t>lich für die direkte Durchführung des Projekts verwendet werden. Die Verwendung des Eigenanteils, sei er finanzieller oder anderer Art, wird erst nach Genehmigung des Berichts über die betreffenden Aktivitäten bestätigt.</w:t>
      </w:r>
    </w:p>
    <w:p w14:paraId="6E34855D" w14:textId="77777777" w:rsidR="003A38E7" w:rsidRPr="00B65F68" w:rsidRDefault="003A38E7" w:rsidP="00436C54">
      <w:pPr>
        <w:pStyle w:val="COMINNOParagraph"/>
        <w:numPr>
          <w:ilvl w:val="0"/>
          <w:numId w:val="0"/>
        </w:numPr>
        <w:ind w:left="578" w:hanging="578"/>
        <w:contextualSpacing/>
        <w:rPr>
          <w:rFonts w:ascii="Arial" w:hAnsi="Arial" w:cs="Arial"/>
          <w:lang w:val="de-CH"/>
        </w:rPr>
      </w:pPr>
    </w:p>
    <w:p w14:paraId="6863E60C" w14:textId="048B3DCD" w:rsidR="00271D90" w:rsidRPr="00B65F68" w:rsidRDefault="00DD0491">
      <w:pPr>
        <w:pStyle w:val="COMINNOParagraph"/>
        <w:numPr>
          <w:ilvl w:val="0"/>
          <w:numId w:val="11"/>
        </w:numPr>
        <w:contextualSpacing/>
        <w:rPr>
          <w:rFonts w:ascii="Arial" w:hAnsi="Arial" w:cs="Arial"/>
          <w:lang w:val="de-CH"/>
        </w:rPr>
      </w:pPr>
      <w:r w:rsidRPr="00B65F68">
        <w:rPr>
          <w:rFonts w:ascii="Arial" w:hAnsi="Arial" w:cs="Arial"/>
          <w:lang w:val="de-CH"/>
        </w:rPr>
        <w:t>Folgen der Nichterfüllung</w:t>
      </w:r>
    </w:p>
    <w:p w14:paraId="46A6D0AE" w14:textId="701FBA3E" w:rsidR="00DD0491" w:rsidRPr="00B65F68" w:rsidRDefault="00DD0491" w:rsidP="00DD0491">
      <w:pPr>
        <w:pStyle w:val="COMINNOParagraph"/>
        <w:numPr>
          <w:ilvl w:val="0"/>
          <w:numId w:val="0"/>
        </w:numPr>
        <w:suppressAutoHyphens w:val="0"/>
        <w:spacing w:before="100" w:beforeAutospacing="1" w:after="100" w:afterAutospacing="1"/>
        <w:rPr>
          <w:rFonts w:ascii="Arial" w:hAnsi="Arial" w:cs="Arial"/>
          <w:lang w:val="de-CH"/>
        </w:rPr>
      </w:pPr>
      <w:r w:rsidRPr="00B65F68">
        <w:rPr>
          <w:rFonts w:ascii="Arial" w:hAnsi="Arial" w:cs="Arial"/>
          <w:lang w:val="de-CH"/>
        </w:rPr>
        <w:t>Alle am Ende des Projekts nicht verwendeten oder unrechtmä</w:t>
      </w:r>
      <w:r w:rsidR="00B65F68" w:rsidRPr="00B65F68">
        <w:rPr>
          <w:rFonts w:ascii="Arial" w:hAnsi="Arial" w:cs="Arial"/>
          <w:lang w:val="de-CH"/>
        </w:rPr>
        <w:t>ss</w:t>
      </w:r>
      <w:r w:rsidRPr="00B65F68">
        <w:rPr>
          <w:rFonts w:ascii="Arial" w:hAnsi="Arial" w:cs="Arial"/>
          <w:lang w:val="de-CH"/>
        </w:rPr>
        <w:t>ig verwendeten Beträge verbleiben beim Koordinator. Bei vollständiger oder teilweiser Nichtverwendung des Eigenanteils können alle Fördermittel für ungültig erklärt werden und müssen folglich zurückgezahlt werden. Der Koordinator behält sich das Recht vor, zusätzlichen Schadensersatz zu fordern.</w:t>
      </w:r>
    </w:p>
    <w:p w14:paraId="749C669A" w14:textId="2F190D52" w:rsidR="00DD0491" w:rsidRPr="00B65F68" w:rsidRDefault="00DD0491" w:rsidP="00DD0491">
      <w:pPr>
        <w:pStyle w:val="Titre1"/>
        <w:rPr>
          <w:lang w:val="de-CH"/>
        </w:rPr>
      </w:pPr>
      <w:bookmarkStart w:id="40" w:name="_Toc233644495"/>
      <w:r w:rsidRPr="00B65F68">
        <w:rPr>
          <w:lang w:val="de-CH"/>
        </w:rPr>
        <w:t>UMSETZUNG SYSTEMISCHER PROJEKTE</w:t>
      </w:r>
      <w:bookmarkEnd w:id="40"/>
    </w:p>
    <w:p w14:paraId="65F66318" w14:textId="7C8DF3E0" w:rsidR="00E0417D" w:rsidRPr="00B65F68" w:rsidRDefault="00DD0491" w:rsidP="00645EE7">
      <w:pPr>
        <w:pStyle w:val="BoxCOMINNO1"/>
        <w:contextualSpacing/>
        <w:rPr>
          <w:rFonts w:ascii="Arial" w:eastAsia="F" w:hAnsi="Arial" w:cs="Arial"/>
          <w:sz w:val="21"/>
          <w:szCs w:val="23"/>
          <w:lang w:val="de-CH" w:eastAsia="de-DE"/>
        </w:rPr>
      </w:pPr>
      <w:r w:rsidRPr="00B65F68">
        <w:rPr>
          <w:rFonts w:ascii="Arial" w:eastAsia="F" w:hAnsi="Arial" w:cs="Arial"/>
          <w:sz w:val="21"/>
          <w:szCs w:val="23"/>
          <w:lang w:val="de-CH" w:eastAsia="de-DE"/>
        </w:rPr>
        <w:t>Die Durchführung eines systemischen Projekts unterliegt dem Verfahren zur Durchführung eines systemischen Projekts (siehe Anhang).</w:t>
      </w:r>
    </w:p>
    <w:p w14:paraId="1DE5A30C" w14:textId="77777777" w:rsidR="00E0417D" w:rsidRPr="00B65F68" w:rsidRDefault="00E0417D" w:rsidP="00645EE7">
      <w:pPr>
        <w:pStyle w:val="BoxCOMINNO1"/>
        <w:contextualSpacing/>
        <w:rPr>
          <w:rFonts w:ascii="Arial" w:eastAsia="F" w:hAnsi="Arial" w:cs="Arial"/>
          <w:sz w:val="21"/>
          <w:szCs w:val="23"/>
          <w:lang w:val="de-CH" w:eastAsia="de-DE"/>
        </w:rPr>
      </w:pPr>
    </w:p>
    <w:p w14:paraId="67CA9388" w14:textId="65FCE63C" w:rsidR="00CB0AE0" w:rsidRPr="00B65F68" w:rsidRDefault="00B074F8" w:rsidP="00645EE7">
      <w:pPr>
        <w:pStyle w:val="Titre2"/>
        <w:contextualSpacing/>
        <w:rPr>
          <w:rFonts w:ascii="Arial" w:hAnsi="Arial" w:cs="Arial"/>
          <w:lang w:val="de-CH"/>
        </w:rPr>
      </w:pPr>
      <w:r w:rsidRPr="00B65F68">
        <w:rPr>
          <w:rFonts w:ascii="Arial" w:hAnsi="Arial" w:cs="Arial"/>
          <w:lang w:val="de-CH"/>
        </w:rPr>
        <w:tab/>
      </w:r>
      <w:bookmarkStart w:id="41" w:name="_Toc233644496"/>
      <w:r w:rsidR="00DD0491" w:rsidRPr="00B65F68">
        <w:rPr>
          <w:rFonts w:ascii="Arial" w:hAnsi="Arial" w:cs="Arial"/>
          <w:lang w:val="de-CH"/>
        </w:rPr>
        <w:t>Vertrag zwischen den Vertragspartnern eines systemischen Projekts</w:t>
      </w:r>
      <w:bookmarkEnd w:id="41"/>
    </w:p>
    <w:p w14:paraId="763F398F" w14:textId="3FEE1EA0" w:rsidR="00271D90" w:rsidRPr="00B65F68" w:rsidRDefault="00DD0491" w:rsidP="00645EE7">
      <w:pPr>
        <w:pStyle w:val="COMINNOParagraph"/>
        <w:numPr>
          <w:ilvl w:val="0"/>
          <w:numId w:val="0"/>
        </w:numPr>
        <w:contextualSpacing/>
        <w:rPr>
          <w:rFonts w:ascii="Arial" w:hAnsi="Arial" w:cs="Arial"/>
          <w:lang w:val="de-CH"/>
        </w:rPr>
      </w:pPr>
      <w:bookmarkStart w:id="42" w:name="__RefNumPara__12033_717510813"/>
      <w:bookmarkEnd w:id="42"/>
      <w:r w:rsidRPr="00B65F68">
        <w:rPr>
          <w:rFonts w:ascii="Arial" w:hAnsi="Arial" w:cs="Arial"/>
          <w:lang w:val="de-CH"/>
        </w:rPr>
        <w:t>a)    Art und Inhalt</w:t>
      </w:r>
    </w:p>
    <w:p w14:paraId="67CA9389" w14:textId="7A5C35A1" w:rsidR="00CB0AE0" w:rsidRPr="00B65F68" w:rsidRDefault="00DD0491" w:rsidP="00645EE7">
      <w:pPr>
        <w:pStyle w:val="COMINNOParagraph"/>
        <w:numPr>
          <w:ilvl w:val="0"/>
          <w:numId w:val="0"/>
        </w:numPr>
        <w:contextualSpacing/>
        <w:rPr>
          <w:rFonts w:ascii="Arial" w:hAnsi="Arial" w:cs="Arial"/>
          <w:lang w:val="de-CH"/>
        </w:rPr>
      </w:pPr>
      <w:r w:rsidRPr="00B65F68">
        <w:rPr>
          <w:rFonts w:ascii="Arial" w:hAnsi="Arial" w:cs="Arial"/>
          <w:lang w:val="de-CH"/>
        </w:rPr>
        <w:t>Der Vertrag zwischen den Vertragspartnern eines systemischen Projekts bildet die vertragliche Beziehung zwischen diesen Vertragspartnern. Er legt in der Regel die Modalitäten der Zusammenarbeit fest, einschlie</w:t>
      </w:r>
      <w:r w:rsidR="00B65F68" w:rsidRPr="00B65F68">
        <w:rPr>
          <w:rFonts w:ascii="Arial" w:hAnsi="Arial" w:cs="Arial"/>
          <w:lang w:val="de-CH"/>
        </w:rPr>
        <w:t>ss</w:t>
      </w:r>
      <w:r w:rsidRPr="00B65F68">
        <w:rPr>
          <w:rFonts w:ascii="Arial" w:hAnsi="Arial" w:cs="Arial"/>
          <w:lang w:val="de-CH"/>
        </w:rPr>
        <w:t>lich der Rollen, Verantwortlichkeiten, gegenseitigen Rechte und Pflichten sowie der Verwaltung gemeinsamer Ressourcen und der RGE</w:t>
      </w:r>
      <w:r w:rsidR="00151794" w:rsidRPr="00B65F68">
        <w:rPr>
          <w:rFonts w:ascii="Arial" w:hAnsi="Arial" w:cs="Arial"/>
          <w:lang w:val="de-CH"/>
        </w:rPr>
        <w:t>.</w:t>
      </w:r>
    </w:p>
    <w:p w14:paraId="42DA7436" w14:textId="77777777" w:rsidR="006F14D5" w:rsidRPr="00B65F68" w:rsidRDefault="006F14D5" w:rsidP="00645EE7">
      <w:pPr>
        <w:pStyle w:val="COMINNOParagraph"/>
        <w:numPr>
          <w:ilvl w:val="0"/>
          <w:numId w:val="0"/>
        </w:numPr>
        <w:contextualSpacing/>
        <w:rPr>
          <w:rFonts w:ascii="Arial" w:hAnsi="Arial" w:cs="Arial"/>
          <w:lang w:val="de-CH"/>
        </w:rPr>
      </w:pPr>
    </w:p>
    <w:p w14:paraId="752C06A9" w14:textId="4ED00EAF" w:rsidR="008514FE" w:rsidRPr="00B65F68" w:rsidRDefault="00DD0491" w:rsidP="00645EE7">
      <w:pPr>
        <w:pStyle w:val="COMINNOParagraph"/>
        <w:contextualSpacing/>
        <w:rPr>
          <w:rFonts w:ascii="Arial" w:hAnsi="Arial" w:cs="Arial"/>
          <w:lang w:val="de-CH"/>
        </w:rPr>
      </w:pPr>
      <w:r w:rsidRPr="00B65F68">
        <w:rPr>
          <w:rFonts w:ascii="Arial" w:hAnsi="Arial" w:cs="Arial"/>
          <w:lang w:val="de-CH"/>
        </w:rPr>
        <w:t>Rolle des Koordinators</w:t>
      </w:r>
    </w:p>
    <w:p w14:paraId="79F75559" w14:textId="77777777" w:rsidR="00271D90" w:rsidRPr="00B65F68" w:rsidRDefault="00271D90" w:rsidP="00645EE7">
      <w:pPr>
        <w:spacing w:before="57" w:after="97"/>
        <w:contextualSpacing/>
        <w:rPr>
          <w:rFonts w:ascii="Arial" w:hAnsi="Arial" w:cs="Arial"/>
        </w:rPr>
      </w:pPr>
    </w:p>
    <w:p w14:paraId="0B1E18DF" w14:textId="27445F28" w:rsidR="00140872" w:rsidRPr="00B65F68" w:rsidRDefault="00DD0491" w:rsidP="009A60AA">
      <w:pPr>
        <w:pStyle w:val="COMINNOParagraph"/>
        <w:numPr>
          <w:ilvl w:val="0"/>
          <w:numId w:val="0"/>
        </w:numPr>
        <w:rPr>
          <w:rFonts w:ascii="Arial" w:eastAsia="Times New Roman" w:hAnsi="Arial" w:cs="Arial"/>
          <w:szCs w:val="21"/>
          <w:lang w:val="de-CH" w:eastAsia="fr-CH"/>
        </w:rPr>
      </w:pPr>
      <w:r w:rsidRPr="00B65F68">
        <w:rPr>
          <w:rFonts w:ascii="Arial" w:hAnsi="Arial" w:cs="Arial"/>
          <w:szCs w:val="21"/>
          <w:lang w:val="de-CH"/>
        </w:rPr>
        <w:t>Obwohl der Koordinator kein Vertragspartner im Sinne des Vertrags zwischen den Projektbeteiligten eines systemischen Projekts ist, kann er auf Antrag der Projektbeteiligten die Rolle eines Schlichters, eines Vermittlers oder eine andere unterstützende Funktion übernehmen. Der Koordinator übernimmt keinerlei Verantwortung für die Übertragung, Verteilung oder Verwendung der Mittel durch den Projektträger oder die Vertragspartner sowie für etwaige vertragliche oder rechtliche Verstö</w:t>
      </w:r>
      <w:r w:rsidR="00B65F68" w:rsidRPr="00B65F68">
        <w:rPr>
          <w:rFonts w:ascii="Arial" w:hAnsi="Arial" w:cs="Arial"/>
          <w:szCs w:val="21"/>
          <w:lang w:val="de-CH"/>
        </w:rPr>
        <w:t>ss</w:t>
      </w:r>
      <w:r w:rsidRPr="00B65F68">
        <w:rPr>
          <w:rFonts w:ascii="Arial" w:hAnsi="Arial" w:cs="Arial"/>
          <w:szCs w:val="21"/>
          <w:lang w:val="de-CH"/>
        </w:rPr>
        <w:t>e im Zusammenhang mit der Verwendung der Mittel.</w:t>
      </w:r>
    </w:p>
    <w:p w14:paraId="67CA938A" w14:textId="1CACD704" w:rsidR="00CB0AE0" w:rsidRPr="00B65F68" w:rsidRDefault="00CB0AE0" w:rsidP="00645EE7">
      <w:pPr>
        <w:pStyle w:val="COMINNOParagraph"/>
        <w:numPr>
          <w:ilvl w:val="0"/>
          <w:numId w:val="0"/>
        </w:numPr>
        <w:contextualSpacing/>
        <w:rPr>
          <w:rFonts w:ascii="Arial" w:hAnsi="Arial" w:cs="Arial"/>
          <w:lang w:val="de-CH"/>
        </w:rPr>
      </w:pPr>
    </w:p>
    <w:p w14:paraId="126D386C" w14:textId="10F06DD5" w:rsidR="00271D90" w:rsidRPr="00B65F68" w:rsidRDefault="00DD0491" w:rsidP="00DD0491">
      <w:pPr>
        <w:pStyle w:val="COMINNOParagraph"/>
        <w:rPr>
          <w:lang w:val="de-CH"/>
        </w:rPr>
      </w:pPr>
      <w:r w:rsidRPr="00B65F68">
        <w:rPr>
          <w:lang w:val="de-CH"/>
        </w:rPr>
        <w:t>Verabschiedung und Bekanntgabe</w:t>
      </w:r>
    </w:p>
    <w:p w14:paraId="3201FA69" w14:textId="77777777" w:rsidR="00DD0491" w:rsidRPr="00B65F68" w:rsidRDefault="00DD0491" w:rsidP="00DD0491">
      <w:pPr>
        <w:pStyle w:val="COMINNOParagraph"/>
        <w:numPr>
          <w:ilvl w:val="0"/>
          <w:numId w:val="0"/>
        </w:numPr>
        <w:rPr>
          <w:lang w:val="de-CH"/>
        </w:rPr>
      </w:pPr>
    </w:p>
    <w:p w14:paraId="7436F641" w14:textId="251C2738" w:rsidR="006F14D5"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t>Wenn die Vertragspartner des gleichen systemischen Projekts ihren Vertrag unterzeichnet haben, geben sie dies bekannt und übermitteln das unterzeichnete Dokument an den Koordinator. Liegt innerhalb von drei Monaten nach Unterzeichnung der ATB kein Vertrag zwischen den Vertragspartnern eines systemischen Projekts vor, kann der Koordinator das Projekt für ungültig erklären.</w:t>
      </w:r>
    </w:p>
    <w:p w14:paraId="1B38E087" w14:textId="77777777" w:rsidR="00D3719B" w:rsidRPr="00B65F68" w:rsidRDefault="00D3719B" w:rsidP="00645EE7">
      <w:pPr>
        <w:pStyle w:val="COMINNOParagraph"/>
        <w:numPr>
          <w:ilvl w:val="0"/>
          <w:numId w:val="0"/>
        </w:numPr>
        <w:contextualSpacing/>
        <w:rPr>
          <w:rFonts w:ascii="Arial" w:hAnsi="Arial" w:cs="Arial"/>
          <w:lang w:val="de-CH"/>
        </w:rPr>
      </w:pPr>
    </w:p>
    <w:p w14:paraId="70FCBB4F" w14:textId="1D66C1F1" w:rsidR="00D3719B" w:rsidRPr="00B65F68" w:rsidRDefault="00D3719B" w:rsidP="00D3719B">
      <w:pPr>
        <w:pStyle w:val="COMINNOParagraph"/>
        <w:rPr>
          <w:lang w:val="de-CH"/>
        </w:rPr>
      </w:pPr>
      <w:r w:rsidRPr="00B65F68">
        <w:rPr>
          <w:lang w:val="de-CH"/>
        </w:rPr>
        <w:t>Form und Inhalt des Vertrags zwischen den Vertragspartnern eines systemischen Projekts</w:t>
      </w:r>
    </w:p>
    <w:p w14:paraId="67CA938F" w14:textId="28FA6AD0" w:rsidR="00CB0AE0"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t>Ein Mustervertrag zwischen den Vertragspartnern eines systemischen Projekts wird den Vertragspartnern eines systemischen Projekts in den Anhängen dieser ATB zur Verfügung gestellt</w:t>
      </w:r>
      <w:r w:rsidR="00FB5EA2" w:rsidRPr="00B65F68">
        <w:rPr>
          <w:rFonts w:ascii="Arial" w:hAnsi="Arial" w:cs="Arial"/>
          <w:lang w:val="de-CH"/>
        </w:rPr>
        <w:t>.</w:t>
      </w:r>
    </w:p>
    <w:p w14:paraId="67CA9395" w14:textId="0286DF78" w:rsidR="00CB0AE0" w:rsidRPr="00B65F68" w:rsidRDefault="00AC795A" w:rsidP="00645EE7">
      <w:pPr>
        <w:pStyle w:val="Titre2"/>
        <w:contextualSpacing/>
        <w:rPr>
          <w:rFonts w:ascii="Arial" w:hAnsi="Arial" w:cs="Arial"/>
          <w:lang w:val="de-CH"/>
        </w:rPr>
      </w:pPr>
      <w:bookmarkStart w:id="43" w:name="__RefNumPara__5043_372204892"/>
      <w:bookmarkEnd w:id="43"/>
      <w:r w:rsidRPr="00B65F68">
        <w:rPr>
          <w:rFonts w:ascii="Arial" w:hAnsi="Arial" w:cs="Arial"/>
          <w:lang w:val="de-CH"/>
        </w:rPr>
        <w:tab/>
      </w:r>
      <w:bookmarkStart w:id="44" w:name="_Toc233644497"/>
      <w:r w:rsidR="00D3719B" w:rsidRPr="00B65F68">
        <w:rPr>
          <w:rFonts w:ascii="Arial" w:hAnsi="Arial" w:cs="Arial"/>
          <w:lang w:val="de-CH"/>
        </w:rPr>
        <w:t>Rechenschaftspflicht</w:t>
      </w:r>
      <w:bookmarkEnd w:id="44"/>
    </w:p>
    <w:p w14:paraId="055D8D23" w14:textId="6B3BAAF2" w:rsidR="00271D90" w:rsidRPr="00B65F68" w:rsidRDefault="00D3719B">
      <w:pPr>
        <w:pStyle w:val="COMINNOParagraph"/>
        <w:numPr>
          <w:ilvl w:val="0"/>
          <w:numId w:val="18"/>
        </w:numPr>
        <w:contextualSpacing/>
        <w:rPr>
          <w:rFonts w:ascii="Arial" w:hAnsi="Arial" w:cs="Arial"/>
          <w:lang w:val="de-CH"/>
        </w:rPr>
      </w:pPr>
      <w:r w:rsidRPr="00B65F68">
        <w:rPr>
          <w:rFonts w:ascii="Arial" w:hAnsi="Arial" w:cs="Arial"/>
          <w:lang w:val="de-CH"/>
        </w:rPr>
        <w:t>Allgemeiner Grundsatz</w:t>
      </w:r>
    </w:p>
    <w:p w14:paraId="67A6208D" w14:textId="77777777" w:rsidR="00D3719B" w:rsidRPr="00B65F68" w:rsidRDefault="00D3719B" w:rsidP="00D3719B">
      <w:pPr>
        <w:pStyle w:val="COMINNOParagraph"/>
        <w:numPr>
          <w:ilvl w:val="0"/>
          <w:numId w:val="0"/>
        </w:numPr>
        <w:contextualSpacing/>
        <w:rPr>
          <w:rFonts w:ascii="Arial" w:hAnsi="Arial" w:cs="Arial"/>
          <w:lang w:val="de-CH"/>
        </w:rPr>
      </w:pPr>
    </w:p>
    <w:p w14:paraId="67CA9396" w14:textId="68996DF0" w:rsidR="00CB0AE0"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t>Der Projektleiter verpflichtet sich, dem Koordinator regelmä</w:t>
      </w:r>
      <w:r w:rsidR="00B65F68" w:rsidRPr="00B65F68">
        <w:rPr>
          <w:rFonts w:ascii="Arial" w:hAnsi="Arial" w:cs="Arial"/>
          <w:lang w:val="de-CH"/>
        </w:rPr>
        <w:t>ss</w:t>
      </w:r>
      <w:r w:rsidRPr="00B65F68">
        <w:rPr>
          <w:rFonts w:ascii="Arial" w:hAnsi="Arial" w:cs="Arial"/>
          <w:lang w:val="de-CH"/>
        </w:rPr>
        <w:t>ig über den Stand, den Fortschritt und die Verwaltung des systemischen Projekts Bericht zu erstatten</w:t>
      </w:r>
      <w:r w:rsidR="00694736" w:rsidRPr="00B65F68">
        <w:rPr>
          <w:rFonts w:ascii="Arial" w:hAnsi="Arial" w:cs="Arial"/>
          <w:lang w:val="de-CH"/>
        </w:rPr>
        <w:t>.</w:t>
      </w:r>
    </w:p>
    <w:p w14:paraId="1421005F" w14:textId="77777777" w:rsidR="006F14D5" w:rsidRPr="00B65F68" w:rsidRDefault="006F14D5" w:rsidP="00645EE7">
      <w:pPr>
        <w:pStyle w:val="COMINNOParagraph"/>
        <w:numPr>
          <w:ilvl w:val="0"/>
          <w:numId w:val="0"/>
        </w:numPr>
        <w:contextualSpacing/>
        <w:rPr>
          <w:rFonts w:ascii="Arial" w:hAnsi="Arial" w:cs="Arial"/>
          <w:lang w:val="de-CH"/>
        </w:rPr>
      </w:pPr>
    </w:p>
    <w:p w14:paraId="4B52CFD4" w14:textId="3822F3A9" w:rsidR="00271D90" w:rsidRPr="00A75200" w:rsidRDefault="00D3719B" w:rsidP="00A75200">
      <w:pPr>
        <w:pStyle w:val="COMINNOParagraph"/>
        <w:numPr>
          <w:ilvl w:val="0"/>
          <w:numId w:val="18"/>
        </w:numPr>
        <w:contextualSpacing/>
        <w:rPr>
          <w:rFonts w:ascii="Arial" w:hAnsi="Arial" w:cs="Arial"/>
          <w:lang w:val="de-CH"/>
        </w:rPr>
      </w:pPr>
      <w:bookmarkStart w:id="45" w:name="__RefNumPara__12024_717510813"/>
      <w:bookmarkEnd w:id="45"/>
      <w:r w:rsidRPr="00A75200">
        <w:rPr>
          <w:rFonts w:ascii="Arial" w:hAnsi="Arial" w:cs="Arial"/>
          <w:lang w:val="de-CH"/>
        </w:rPr>
        <w:t>Zwischenbericht und Abschlussbericht</w:t>
      </w:r>
    </w:p>
    <w:p w14:paraId="1F7A768E" w14:textId="77777777" w:rsidR="00D3719B" w:rsidRPr="00B65F68" w:rsidRDefault="00D3719B" w:rsidP="00D3719B">
      <w:pPr>
        <w:pStyle w:val="COMINNOParagraph"/>
        <w:numPr>
          <w:ilvl w:val="0"/>
          <w:numId w:val="0"/>
        </w:numPr>
        <w:rPr>
          <w:lang w:val="de-CH"/>
        </w:rPr>
      </w:pPr>
    </w:p>
    <w:p w14:paraId="6567FC28" w14:textId="38009561" w:rsidR="00D34DF4"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t>Der Projektträger muss dem Koordinator in verschiedenen Phasen der Umsetzung des systemischen Projekts vorgeschriebene Berichte vorlegen</w:t>
      </w:r>
      <w:r w:rsidR="00151794" w:rsidRPr="00B65F68">
        <w:rPr>
          <w:rFonts w:ascii="Arial" w:hAnsi="Arial" w:cs="Arial"/>
          <w:lang w:val="de-CH"/>
        </w:rPr>
        <w:t xml:space="preserve">. </w:t>
      </w:r>
    </w:p>
    <w:p w14:paraId="20F0764B" w14:textId="77777777" w:rsidR="00D34DF4" w:rsidRPr="00B65F68" w:rsidRDefault="00D34DF4" w:rsidP="00645EE7">
      <w:pPr>
        <w:pStyle w:val="COMINNOParagraph"/>
        <w:numPr>
          <w:ilvl w:val="0"/>
          <w:numId w:val="0"/>
        </w:numPr>
        <w:ind w:left="1080"/>
        <w:contextualSpacing/>
        <w:rPr>
          <w:rFonts w:ascii="Arial" w:hAnsi="Arial" w:cs="Arial"/>
          <w:lang w:val="de-CH"/>
        </w:rPr>
      </w:pPr>
    </w:p>
    <w:p w14:paraId="7EFFCFD3" w14:textId="768B2002" w:rsidR="00D3719B"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t>Der Zwischenbericht gibt Aufschluss über die tatsächlich angefallenen Kosten und die Abweichungen. Er kann zudem die geplanten oder durchgeführten Aktivitäten, die geplanten oder erzielten Ergebnisse, die erwarteten oder aufgetretenen Probleme sowie die ergriffenen oder noch zu ergreifenden Ma</w:t>
      </w:r>
      <w:r w:rsidR="00B65F68" w:rsidRPr="00B65F68">
        <w:rPr>
          <w:rFonts w:ascii="Arial" w:hAnsi="Arial" w:cs="Arial"/>
          <w:lang w:val="de-CH"/>
        </w:rPr>
        <w:t>ss</w:t>
      </w:r>
      <w:r w:rsidRPr="00B65F68">
        <w:rPr>
          <w:rFonts w:ascii="Arial" w:hAnsi="Arial" w:cs="Arial"/>
          <w:lang w:val="de-CH"/>
        </w:rPr>
        <w:t>nahmen zu deren Behebung beschreiben. Er kann zudem über den Zeitplan für die Durchführung der Aktivitäten und wichtige Meilensteine sowie über Einschätzungen hinsichtlich der Risiken oder Chancen für das systemische Projekt informieren. Er muss zur Hälfte der vorgesehenen Laufzeit des systemischen Projekts vorgelegt werden.</w:t>
      </w:r>
    </w:p>
    <w:p w14:paraId="00F94FC0" w14:textId="11DDA496" w:rsidR="00D34DF4" w:rsidRPr="00B65F68" w:rsidRDefault="00B07A37"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 </w:t>
      </w:r>
    </w:p>
    <w:p w14:paraId="79646575" w14:textId="138AC861" w:rsidR="006F14D5"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lastRenderedPageBreak/>
        <w:t>Der Abschlussbericht schlie</w:t>
      </w:r>
      <w:r w:rsidR="00B65F68" w:rsidRPr="00B65F68">
        <w:rPr>
          <w:rFonts w:ascii="Arial" w:hAnsi="Arial" w:cs="Arial"/>
          <w:lang w:val="de-CH"/>
        </w:rPr>
        <w:t>ss</w:t>
      </w:r>
      <w:r w:rsidRPr="00B65F68">
        <w:rPr>
          <w:rFonts w:ascii="Arial" w:hAnsi="Arial" w:cs="Arial"/>
          <w:lang w:val="de-CH"/>
        </w:rPr>
        <w:t>t das systemische Projekt ab und beschreibt die tatsächlichen Ausgaben und Leistungen im Vergleich zu den in den SPB festgelegten Zielen. Die Belege für die Kosten oder Ausgaben müssen ebenfalls als Anhang beigefügt werden. Er ist unabhängig vom Ausgang des systemischen Projekts vorzulegen. Der Koordinator kann die Überarbeitung, die Streichung bestimmter Teile des Berichts oder die Berichtigung eines Berichts verlangen, der als nicht konform, unleserlich, unvollständig oder inkohärent erachtet wird</w:t>
      </w:r>
      <w:r w:rsidR="00C95970" w:rsidRPr="00B65F68">
        <w:rPr>
          <w:rFonts w:ascii="Arial" w:hAnsi="Arial" w:cs="Arial"/>
          <w:lang w:val="de-CH"/>
        </w:rPr>
        <w:t>.</w:t>
      </w:r>
    </w:p>
    <w:p w14:paraId="1B083BEC" w14:textId="77777777" w:rsidR="00271D90" w:rsidRPr="00B65F68" w:rsidRDefault="00271D90" w:rsidP="00645EE7">
      <w:pPr>
        <w:pStyle w:val="COMINNOParagraph"/>
        <w:numPr>
          <w:ilvl w:val="0"/>
          <w:numId w:val="0"/>
        </w:numPr>
        <w:contextualSpacing/>
        <w:rPr>
          <w:rFonts w:ascii="Arial" w:hAnsi="Arial" w:cs="Arial"/>
          <w:lang w:val="de-CH"/>
        </w:rPr>
      </w:pPr>
    </w:p>
    <w:p w14:paraId="67CA9398" w14:textId="5D115879" w:rsidR="00CB0AE0" w:rsidRPr="00B65F68" w:rsidRDefault="00D3719B" w:rsidP="00645EE7">
      <w:pPr>
        <w:pStyle w:val="COMINNOParagraph"/>
        <w:numPr>
          <w:ilvl w:val="0"/>
          <w:numId w:val="0"/>
        </w:numPr>
        <w:contextualSpacing/>
        <w:rPr>
          <w:rFonts w:ascii="Arial" w:hAnsi="Arial" w:cs="Arial"/>
          <w:lang w:val="de-CH"/>
        </w:rPr>
      </w:pPr>
      <w:r w:rsidRPr="00B65F68">
        <w:rPr>
          <w:rFonts w:ascii="Arial" w:hAnsi="Arial" w:cs="Arial"/>
          <w:lang w:val="de-CH"/>
        </w:rPr>
        <w:t>Die Berichtsvorlagen sind ein wesentlicher Bestandteil des Antrags für die Finanzierung eines systemischen Projekts</w:t>
      </w:r>
      <w:r w:rsidR="00140E70" w:rsidRPr="00B65F68">
        <w:rPr>
          <w:rFonts w:ascii="Arial" w:hAnsi="Arial" w:cs="Arial"/>
          <w:lang w:val="de-CH"/>
        </w:rPr>
        <w:t>.</w:t>
      </w:r>
      <w:r w:rsidR="00B14553" w:rsidRPr="00B65F68">
        <w:rPr>
          <w:rFonts w:ascii="Arial" w:hAnsi="Arial" w:cs="Arial"/>
          <w:lang w:val="de-CH"/>
        </w:rPr>
        <w:t xml:space="preserve"> </w:t>
      </w:r>
    </w:p>
    <w:p w14:paraId="6F2A1AB4" w14:textId="3C1883E8" w:rsidR="00DB2B34" w:rsidRPr="00B65F68" w:rsidRDefault="00D3719B" w:rsidP="00DB2B34">
      <w:pPr>
        <w:pStyle w:val="Titre2"/>
        <w:contextualSpacing/>
        <w:rPr>
          <w:rFonts w:ascii="Arial" w:hAnsi="Arial" w:cs="Arial"/>
          <w:lang w:val="de-CH"/>
        </w:rPr>
      </w:pPr>
      <w:bookmarkStart w:id="46" w:name="_Toc233644498"/>
      <w:r w:rsidRPr="00B65F68">
        <w:rPr>
          <w:rFonts w:ascii="Arial" w:hAnsi="Arial" w:cs="Arial"/>
          <w:lang w:val="de-CH"/>
        </w:rPr>
        <w:t xml:space="preserve">Zugang zu den Dienstleistungen von Fribourg </w:t>
      </w:r>
      <w:proofErr w:type="spellStart"/>
      <w:r w:rsidRPr="00B65F68">
        <w:rPr>
          <w:rFonts w:ascii="Arial" w:hAnsi="Arial" w:cs="Arial"/>
          <w:lang w:val="de-CH"/>
        </w:rPr>
        <w:t>Agri&amp;Food</w:t>
      </w:r>
      <w:bookmarkEnd w:id="46"/>
      <w:proofErr w:type="spellEnd"/>
    </w:p>
    <w:p w14:paraId="6D860B34" w14:textId="57C03E4F" w:rsidR="00D3719B" w:rsidRPr="00B65F68" w:rsidRDefault="00D3719B" w:rsidP="00D3719B">
      <w:pPr>
        <w:pStyle w:val="COMINNOParagraph"/>
        <w:numPr>
          <w:ilvl w:val="0"/>
          <w:numId w:val="0"/>
        </w:numPr>
        <w:contextualSpacing/>
        <w:rPr>
          <w:rFonts w:ascii="Arial" w:hAnsi="Arial" w:cs="Arial"/>
          <w:lang w:val="de-CH"/>
        </w:rPr>
      </w:pPr>
      <w:r w:rsidRPr="00B65F68">
        <w:rPr>
          <w:rFonts w:ascii="Arial" w:hAnsi="Arial" w:cs="Arial"/>
          <w:lang w:val="de-CH"/>
        </w:rPr>
        <w:t xml:space="preserve">Im Rahmen der Umsetzung eines systemischen Projekts kann der oder die Begünstigte Zugang zu den von Fribourg </w:t>
      </w:r>
      <w:proofErr w:type="spellStart"/>
      <w:r w:rsidRPr="00B65F68">
        <w:rPr>
          <w:rFonts w:ascii="Arial" w:hAnsi="Arial" w:cs="Arial"/>
          <w:lang w:val="de-CH"/>
        </w:rPr>
        <w:t>Agri&amp;Food</w:t>
      </w:r>
      <w:proofErr w:type="spellEnd"/>
      <w:r w:rsidRPr="00B65F68">
        <w:rPr>
          <w:rFonts w:ascii="Arial" w:hAnsi="Arial" w:cs="Arial"/>
          <w:lang w:val="de-CH"/>
        </w:rPr>
        <w:t xml:space="preserve"> angebotenen Dienstleistungen erhalten.</w:t>
      </w:r>
    </w:p>
    <w:p w14:paraId="3579C094" w14:textId="77777777" w:rsidR="00D3719B" w:rsidRPr="00B65F68" w:rsidRDefault="00D3719B" w:rsidP="00D3719B">
      <w:pPr>
        <w:pStyle w:val="COMINNOParagraph"/>
        <w:numPr>
          <w:ilvl w:val="0"/>
          <w:numId w:val="0"/>
        </w:numPr>
        <w:contextualSpacing/>
        <w:rPr>
          <w:rFonts w:ascii="Arial" w:hAnsi="Arial" w:cs="Arial"/>
          <w:lang w:val="de-CH"/>
        </w:rPr>
      </w:pPr>
    </w:p>
    <w:p w14:paraId="0F048D33" w14:textId="0C58A301" w:rsidR="00DB2B34" w:rsidRPr="00B65F68" w:rsidRDefault="00D3719B" w:rsidP="00D3719B">
      <w:pPr>
        <w:pStyle w:val="COMINNOParagraph"/>
        <w:numPr>
          <w:ilvl w:val="0"/>
          <w:numId w:val="0"/>
        </w:numPr>
        <w:contextualSpacing/>
        <w:rPr>
          <w:rFonts w:ascii="Arial" w:hAnsi="Arial" w:cs="Arial"/>
          <w:lang w:val="de-CH"/>
        </w:rPr>
      </w:pPr>
      <w:r w:rsidRPr="00B65F68">
        <w:rPr>
          <w:rFonts w:ascii="Arial" w:hAnsi="Arial" w:cs="Arial"/>
          <w:lang w:val="de-CH"/>
        </w:rPr>
        <w:t xml:space="preserve">Die Beträge und Modalitäten im Zusammenhang mit diesen Dienstleistungen müssen vorab und vor Einreichung des Antrags mit dem Koordinator von Fribourg </w:t>
      </w:r>
      <w:proofErr w:type="spellStart"/>
      <w:r w:rsidRPr="00B65F68">
        <w:rPr>
          <w:rFonts w:ascii="Arial" w:hAnsi="Arial" w:cs="Arial"/>
          <w:lang w:val="de-CH"/>
        </w:rPr>
        <w:t>Agri&amp;Food</w:t>
      </w:r>
      <w:proofErr w:type="spellEnd"/>
      <w:r w:rsidRPr="00B65F68">
        <w:rPr>
          <w:rFonts w:ascii="Arial" w:hAnsi="Arial" w:cs="Arial"/>
          <w:lang w:val="de-CH"/>
        </w:rPr>
        <w:t xml:space="preserve"> besprochen und bestätigt werden.</w:t>
      </w:r>
    </w:p>
    <w:p w14:paraId="67CA93A1" w14:textId="738E21DD" w:rsidR="00CB0AE0" w:rsidRPr="00B65F68" w:rsidRDefault="00D3719B" w:rsidP="00645EE7">
      <w:pPr>
        <w:pStyle w:val="Titre1"/>
        <w:contextualSpacing/>
        <w:rPr>
          <w:rFonts w:ascii="Arial" w:hAnsi="Arial" w:cs="Arial"/>
          <w:lang w:val="de-CH"/>
        </w:rPr>
      </w:pPr>
      <w:bookmarkStart w:id="47" w:name="_Toc212122030"/>
      <w:bookmarkStart w:id="48" w:name="_Toc212122088"/>
      <w:bookmarkStart w:id="49" w:name="_Toc212122572"/>
      <w:bookmarkStart w:id="50" w:name="__RefNumPara__6288_372204892"/>
      <w:bookmarkStart w:id="51" w:name="_Toc233644499"/>
      <w:bookmarkEnd w:id="47"/>
      <w:bookmarkEnd w:id="48"/>
      <w:bookmarkEnd w:id="49"/>
      <w:bookmarkEnd w:id="50"/>
      <w:r w:rsidRPr="00B65F68">
        <w:rPr>
          <w:rFonts w:ascii="Arial" w:hAnsi="Arial" w:cs="Arial"/>
          <w:lang w:val="de-CH"/>
        </w:rPr>
        <w:t>Rechte des geistigen Eigentums (RGE</w:t>
      </w:r>
      <w:r w:rsidR="00151794" w:rsidRPr="00B65F68">
        <w:rPr>
          <w:rFonts w:ascii="Arial" w:hAnsi="Arial" w:cs="Arial"/>
          <w:lang w:val="de-CH"/>
        </w:rPr>
        <w:t>)</w:t>
      </w:r>
      <w:bookmarkEnd w:id="51"/>
    </w:p>
    <w:p w14:paraId="2ACD303F" w14:textId="1CC0AEE4" w:rsidR="00D3719B" w:rsidRPr="00B65F68" w:rsidRDefault="00D3719B" w:rsidP="00D3719B">
      <w:pPr>
        <w:pStyle w:val="Titre2"/>
        <w:rPr>
          <w:lang w:val="de-CH"/>
        </w:rPr>
      </w:pPr>
      <w:bookmarkStart w:id="52" w:name="_Toc233644500"/>
      <w:r w:rsidRPr="00B65F68">
        <w:rPr>
          <w:lang w:val="de-CH"/>
        </w:rPr>
        <w:t>frühere RGE</w:t>
      </w:r>
      <w:bookmarkEnd w:id="52"/>
    </w:p>
    <w:p w14:paraId="6D3C7D10" w14:textId="056028F9" w:rsidR="00813B08" w:rsidRPr="00B65F68" w:rsidRDefault="00813B08" w:rsidP="00813B08">
      <w:pPr>
        <w:pStyle w:val="COMINNOParagraph"/>
        <w:numPr>
          <w:ilvl w:val="0"/>
          <w:numId w:val="0"/>
        </w:numPr>
        <w:contextualSpacing/>
        <w:rPr>
          <w:rFonts w:ascii="Arial" w:hAnsi="Arial" w:cs="Arial"/>
          <w:lang w:val="de-CH"/>
        </w:rPr>
      </w:pPr>
      <w:r w:rsidRPr="00B65F68">
        <w:rPr>
          <w:rFonts w:ascii="Arial" w:hAnsi="Arial" w:cs="Arial"/>
          <w:lang w:val="de-CH"/>
        </w:rPr>
        <w:t>Jeder Vertragspartner besitzt oder könnte Rechte an geistigem Eigentum besitzen, die vor oder au</w:t>
      </w:r>
      <w:r w:rsidR="00B65F68" w:rsidRPr="00B65F68">
        <w:rPr>
          <w:rFonts w:ascii="Arial" w:hAnsi="Arial" w:cs="Arial"/>
          <w:lang w:val="de-CH"/>
        </w:rPr>
        <w:t>ss</w:t>
      </w:r>
      <w:r w:rsidRPr="00B65F68">
        <w:rPr>
          <w:rFonts w:ascii="Arial" w:hAnsi="Arial" w:cs="Arial"/>
          <w:lang w:val="de-CH"/>
        </w:rPr>
        <w:t>erhalb des Projekts und ohne Zusammenhang mit diesem entwickelt, umgesetzt oder auf andere Weise erworben wurden (frühere RGE).</w:t>
      </w:r>
    </w:p>
    <w:p w14:paraId="320C0D1C" w14:textId="3232823E" w:rsidR="00271D90" w:rsidRPr="00B65F68" w:rsidRDefault="00813B08" w:rsidP="00645EE7">
      <w:pPr>
        <w:pStyle w:val="COMINNOParagraph"/>
        <w:numPr>
          <w:ilvl w:val="0"/>
          <w:numId w:val="0"/>
        </w:numPr>
        <w:contextualSpacing/>
        <w:rPr>
          <w:rFonts w:ascii="Arial" w:hAnsi="Arial" w:cs="Arial"/>
          <w:lang w:val="de-CH"/>
        </w:rPr>
      </w:pPr>
      <w:r w:rsidRPr="00B65F68">
        <w:rPr>
          <w:rFonts w:ascii="Arial" w:hAnsi="Arial" w:cs="Arial"/>
          <w:lang w:val="de-CH"/>
        </w:rPr>
        <w:t>Jeder Vertragspartner bleibt alleiniger Inhaber aller Rechte, Titel und Ansprüche in Bezug auf seine eigenen RGE: Der Status als Vertragspartner beinhaltet weder eine Übertragung noch eine Genehmigung zur Nutzung der früheren RGE in irgendeiner Weise und ist auch kein Hinweis darauf.</w:t>
      </w:r>
      <w:r w:rsidR="00A75200">
        <w:rPr>
          <w:rFonts w:ascii="Arial" w:hAnsi="Arial" w:cs="Arial"/>
          <w:lang w:val="de-CH"/>
        </w:rPr>
        <w:t xml:space="preserve"> </w:t>
      </w:r>
      <w:r w:rsidRPr="00B65F68">
        <w:rPr>
          <w:rFonts w:ascii="Arial" w:hAnsi="Arial" w:cs="Arial"/>
          <w:lang w:val="de-CH"/>
        </w:rPr>
        <w:t>Werden in einem Antrag oder einem anderen Beitrag frühere RGE erwähnt, müssen diese eindeutig als solche gekennzeichnet sein, und zwar in einer identifizierbaren oder eindeutig identifizierbaren Form (z. B. „Patent CH1234567“).</w:t>
      </w:r>
    </w:p>
    <w:p w14:paraId="73DFA843" w14:textId="77777777" w:rsidR="00813B08" w:rsidRPr="00B65F68" w:rsidRDefault="00813B08" w:rsidP="00645EE7">
      <w:pPr>
        <w:pStyle w:val="COMINNOParagraph"/>
        <w:numPr>
          <w:ilvl w:val="0"/>
          <w:numId w:val="0"/>
        </w:numPr>
        <w:contextualSpacing/>
        <w:rPr>
          <w:rFonts w:ascii="Arial" w:hAnsi="Arial" w:cs="Arial"/>
          <w:lang w:val="de-CH"/>
        </w:rPr>
      </w:pPr>
    </w:p>
    <w:p w14:paraId="4E3AC047" w14:textId="1A9DC8F1" w:rsidR="00813B08" w:rsidRPr="00B65F68" w:rsidRDefault="00A75200" w:rsidP="00813B08">
      <w:pPr>
        <w:pStyle w:val="Titre2"/>
        <w:rPr>
          <w:lang w:val="de-CH"/>
        </w:rPr>
      </w:pPr>
      <w:bookmarkStart w:id="53" w:name="__RefNumPara__7252_1417846212"/>
      <w:bookmarkStart w:id="54" w:name="_Toc233644501"/>
      <w:bookmarkEnd w:id="53"/>
      <w:r>
        <w:rPr>
          <w:lang w:val="de-CH"/>
        </w:rPr>
        <w:t>n</w:t>
      </w:r>
      <w:r w:rsidR="00813B08" w:rsidRPr="00B65F68">
        <w:rPr>
          <w:lang w:val="de-CH"/>
        </w:rPr>
        <w:t>achgelagerte RGE</w:t>
      </w:r>
      <w:bookmarkEnd w:id="54"/>
    </w:p>
    <w:p w14:paraId="5AD6A44E" w14:textId="49C91DCC" w:rsidR="004D2756" w:rsidRPr="00B65F68" w:rsidRDefault="00813B08" w:rsidP="00813B08">
      <w:pPr>
        <w:suppressAutoHyphens w:val="0"/>
        <w:spacing w:before="100" w:beforeAutospacing="1" w:after="100" w:afterAutospacing="1"/>
        <w:rPr>
          <w:rFonts w:ascii="Arial" w:eastAsia="F" w:hAnsi="Arial" w:cs="Arial"/>
          <w:szCs w:val="23"/>
          <w:lang w:eastAsia="de-DE"/>
        </w:rPr>
      </w:pPr>
      <w:r w:rsidRPr="00B65F68">
        <w:rPr>
          <w:rFonts w:ascii="Arial" w:eastAsia="F" w:hAnsi="Arial" w:cs="Arial"/>
          <w:szCs w:val="23"/>
          <w:lang w:eastAsia="de-DE"/>
        </w:rPr>
        <w:t>Wenn das Projektteam im Rahmen der Projektdurchführung Ergebnisse erzeugt oder hervorbringt, die mit nachgelagerten RGE verbunden sind oder verbunden sein können, werden die Verwaltung und die Nutzung dieser Rechte im Vertrag zwischen den Vertragspartnern eines systemischen Projekts geregelt.</w:t>
      </w:r>
    </w:p>
    <w:p w14:paraId="67CA93B0" w14:textId="5207490C" w:rsidR="00CB0AE0" w:rsidRPr="00B65F68" w:rsidRDefault="00813B08" w:rsidP="00645EE7">
      <w:pPr>
        <w:pStyle w:val="Titre1"/>
        <w:contextualSpacing/>
        <w:rPr>
          <w:rFonts w:ascii="Arial" w:hAnsi="Arial" w:cs="Arial"/>
          <w:lang w:val="de-CH"/>
        </w:rPr>
      </w:pPr>
      <w:bookmarkStart w:id="55" w:name="_Toc233644502"/>
      <w:r w:rsidRPr="00B65F68">
        <w:rPr>
          <w:rFonts w:ascii="Arial" w:hAnsi="Arial" w:cs="Arial"/>
          <w:lang w:val="de-CH"/>
        </w:rPr>
        <w:lastRenderedPageBreak/>
        <w:t>VERTRAULICHKEIT</w:t>
      </w:r>
      <w:bookmarkEnd w:id="55"/>
    </w:p>
    <w:p w14:paraId="67CA93B2" w14:textId="3073CE42" w:rsidR="00CB0AE0" w:rsidRPr="00B65F68" w:rsidRDefault="00813B08" w:rsidP="00645EE7">
      <w:pPr>
        <w:pStyle w:val="Titre2"/>
        <w:contextualSpacing/>
        <w:rPr>
          <w:rFonts w:ascii="Arial" w:hAnsi="Arial" w:cs="Arial"/>
          <w:lang w:val="de-CH"/>
        </w:rPr>
      </w:pPr>
      <w:bookmarkStart w:id="56" w:name="__RefNumPara__3050_2482567344_Copy_1"/>
      <w:bookmarkStart w:id="57" w:name="_Toc233644503"/>
      <w:bookmarkEnd w:id="56"/>
      <w:r w:rsidRPr="00B65F68">
        <w:rPr>
          <w:rFonts w:ascii="Arial" w:hAnsi="Arial" w:cs="Arial"/>
          <w:lang w:val="de-CH"/>
        </w:rPr>
        <w:t>Datenaustausch</w:t>
      </w:r>
      <w:bookmarkEnd w:id="57"/>
    </w:p>
    <w:p w14:paraId="5588CC81" w14:textId="1F08D22D" w:rsidR="00F32118" w:rsidRPr="00B65F68" w:rsidRDefault="00151794">
      <w:pPr>
        <w:pStyle w:val="COMINNOParagraph"/>
        <w:numPr>
          <w:ilvl w:val="0"/>
          <w:numId w:val="12"/>
        </w:numPr>
        <w:contextualSpacing/>
        <w:rPr>
          <w:rFonts w:ascii="Arial" w:hAnsi="Arial" w:cs="Arial"/>
          <w:lang w:val="de-CH"/>
        </w:rPr>
      </w:pPr>
      <w:bookmarkStart w:id="58" w:name="__RefNumPara__10342_717510813_Copy_1"/>
      <w:bookmarkEnd w:id="58"/>
      <w:r w:rsidRPr="00B65F68">
        <w:rPr>
          <w:rFonts w:ascii="Arial" w:hAnsi="Arial" w:cs="Arial"/>
          <w:lang w:val="de-CH"/>
        </w:rPr>
        <w:t>D</w:t>
      </w:r>
      <w:r w:rsidR="00813B08" w:rsidRPr="00B65F68">
        <w:rPr>
          <w:rFonts w:ascii="Arial" w:hAnsi="Arial" w:cs="Arial"/>
          <w:lang w:val="de-CH"/>
        </w:rPr>
        <w:t>e</w:t>
      </w:r>
      <w:r w:rsidRPr="00B65F68">
        <w:rPr>
          <w:rFonts w:ascii="Arial" w:hAnsi="Arial" w:cs="Arial"/>
          <w:lang w:val="de-CH"/>
        </w:rPr>
        <w:t>finition</w:t>
      </w:r>
    </w:p>
    <w:p w14:paraId="6CCF113E" w14:textId="77777777" w:rsidR="00271D90" w:rsidRPr="00B65F68" w:rsidRDefault="00271D90" w:rsidP="00645EE7">
      <w:pPr>
        <w:pStyle w:val="COMINNOParagraph"/>
        <w:numPr>
          <w:ilvl w:val="0"/>
          <w:numId w:val="0"/>
        </w:numPr>
        <w:contextualSpacing/>
        <w:rPr>
          <w:rFonts w:ascii="Arial" w:hAnsi="Arial" w:cs="Arial"/>
          <w:lang w:val="de-CH"/>
        </w:rPr>
      </w:pPr>
    </w:p>
    <w:p w14:paraId="67CA93B3" w14:textId="24D48BF8" w:rsidR="00CB0AE0" w:rsidRPr="00B65F68" w:rsidRDefault="00813B08" w:rsidP="00645EE7">
      <w:pPr>
        <w:pStyle w:val="COMINNOParagraph"/>
        <w:numPr>
          <w:ilvl w:val="0"/>
          <w:numId w:val="0"/>
        </w:numPr>
        <w:contextualSpacing/>
        <w:rPr>
          <w:rFonts w:ascii="Arial" w:hAnsi="Arial" w:cs="Arial"/>
          <w:lang w:val="de-CH"/>
        </w:rPr>
      </w:pPr>
      <w:r w:rsidRPr="00B65F68">
        <w:rPr>
          <w:rFonts w:ascii="Arial" w:hAnsi="Arial" w:cs="Arial"/>
          <w:lang w:val="de-CH"/>
        </w:rPr>
        <w:t>Im Rahmen eines systemischen Projekts tauschen die Vertragspartner untereinander Ideen, Know-how, Dokumente, Dateien, Informationen, Daten usw. aus</w:t>
      </w:r>
      <w:r w:rsidR="00151794" w:rsidRPr="00B65F68">
        <w:rPr>
          <w:rFonts w:ascii="Arial" w:hAnsi="Arial" w:cs="Arial"/>
          <w:lang w:val="de-CH"/>
        </w:rPr>
        <w:t xml:space="preserve">. </w:t>
      </w:r>
    </w:p>
    <w:p w14:paraId="445A4650" w14:textId="77777777" w:rsidR="006F14D5" w:rsidRPr="00B65F68" w:rsidRDefault="006F14D5" w:rsidP="00645EE7">
      <w:pPr>
        <w:pStyle w:val="COMINNOParagraph"/>
        <w:numPr>
          <w:ilvl w:val="0"/>
          <w:numId w:val="0"/>
        </w:numPr>
        <w:contextualSpacing/>
        <w:rPr>
          <w:rFonts w:ascii="Arial" w:hAnsi="Arial" w:cs="Arial"/>
          <w:lang w:val="de-CH"/>
        </w:rPr>
      </w:pPr>
    </w:p>
    <w:p w14:paraId="7D8E7EC4" w14:textId="68B5D807" w:rsidR="00F32118" w:rsidRPr="00B65F68" w:rsidRDefault="00813B08" w:rsidP="00645EE7">
      <w:pPr>
        <w:pStyle w:val="COMINNOParagraph"/>
        <w:contextualSpacing/>
        <w:rPr>
          <w:rFonts w:ascii="Arial" w:hAnsi="Arial" w:cs="Arial"/>
          <w:lang w:val="de-CH"/>
        </w:rPr>
      </w:pPr>
      <w:r w:rsidRPr="00B65F68">
        <w:rPr>
          <w:rFonts w:ascii="Arial" w:hAnsi="Arial" w:cs="Arial"/>
          <w:lang w:val="de-CH"/>
        </w:rPr>
        <w:t>Verantwortlichkeiten</w:t>
      </w:r>
    </w:p>
    <w:p w14:paraId="4E58033D" w14:textId="77777777" w:rsidR="00271D90" w:rsidRPr="00B65F68" w:rsidRDefault="00271D90" w:rsidP="00645EE7">
      <w:pPr>
        <w:pStyle w:val="COMINNOParagraph"/>
        <w:numPr>
          <w:ilvl w:val="0"/>
          <w:numId w:val="0"/>
        </w:numPr>
        <w:contextualSpacing/>
        <w:rPr>
          <w:rFonts w:ascii="Arial" w:hAnsi="Arial" w:cs="Arial"/>
          <w:lang w:val="de-CH"/>
        </w:rPr>
      </w:pPr>
    </w:p>
    <w:p w14:paraId="67CA93B5" w14:textId="4EE2D113" w:rsidR="00CB0AE0" w:rsidRPr="00B65F68" w:rsidRDefault="00813B08" w:rsidP="00645EE7">
      <w:pPr>
        <w:pStyle w:val="COMINNOParagraph"/>
        <w:numPr>
          <w:ilvl w:val="0"/>
          <w:numId w:val="0"/>
        </w:numPr>
        <w:contextualSpacing/>
        <w:rPr>
          <w:rFonts w:ascii="Arial" w:hAnsi="Arial" w:cs="Arial"/>
          <w:lang w:val="de-CH"/>
        </w:rPr>
      </w:pPr>
      <w:r w:rsidRPr="00B65F68">
        <w:rPr>
          <w:rFonts w:ascii="Arial" w:hAnsi="Arial" w:cs="Arial"/>
          <w:lang w:val="de-CH"/>
        </w:rPr>
        <w:t>Der Projektträger und die Vertragspartner sind allein verantwortlich für die offengelegten oder veröffentlichten Daten, insbesondere im Sinne der folgenden Bestimmungen</w:t>
      </w:r>
      <w:r w:rsidR="00151794" w:rsidRPr="00B65F68">
        <w:rPr>
          <w:rFonts w:ascii="Arial" w:hAnsi="Arial" w:cs="Arial"/>
          <w:lang w:val="de-CH"/>
        </w:rPr>
        <w:t>:</w:t>
      </w:r>
    </w:p>
    <w:p w14:paraId="67CA93B6" w14:textId="3116B410" w:rsidR="00CB0AE0" w:rsidRPr="00B65F68" w:rsidRDefault="00813B08">
      <w:pPr>
        <w:pStyle w:val="COMINNOParagraph"/>
        <w:numPr>
          <w:ilvl w:val="0"/>
          <w:numId w:val="9"/>
        </w:numPr>
        <w:contextualSpacing/>
        <w:rPr>
          <w:rFonts w:ascii="Arial" w:hAnsi="Arial" w:cs="Arial"/>
          <w:lang w:val="de-CH"/>
        </w:rPr>
      </w:pPr>
      <w:r w:rsidRPr="00B65F68">
        <w:rPr>
          <w:rFonts w:ascii="Arial" w:hAnsi="Arial" w:cs="Arial"/>
          <w:lang w:val="de-CH"/>
        </w:rPr>
        <w:t>Sie verletzen weder die RGE Dritter noch machen sie sich diese zunutze</w:t>
      </w:r>
      <w:r w:rsidR="00151794" w:rsidRPr="00B65F68">
        <w:rPr>
          <w:rFonts w:ascii="Arial" w:hAnsi="Arial" w:cs="Arial"/>
          <w:lang w:val="de-CH"/>
        </w:rPr>
        <w:t>;</w:t>
      </w:r>
    </w:p>
    <w:p w14:paraId="3348852B" w14:textId="77777777" w:rsidR="00813B08" w:rsidRPr="00B65F68" w:rsidRDefault="00813B08">
      <w:pPr>
        <w:pStyle w:val="COMINNOParagraph"/>
        <w:numPr>
          <w:ilvl w:val="0"/>
          <w:numId w:val="9"/>
        </w:numPr>
        <w:contextualSpacing/>
        <w:rPr>
          <w:rFonts w:ascii="Arial" w:hAnsi="Arial" w:cs="Arial"/>
          <w:lang w:val="de-CH"/>
        </w:rPr>
      </w:pPr>
      <w:r w:rsidRPr="00B65F68">
        <w:rPr>
          <w:rFonts w:ascii="Arial" w:hAnsi="Arial" w:cs="Arial"/>
          <w:lang w:val="de-CH"/>
        </w:rPr>
        <w:t>Sie holen alle Einwilligungen und sonstigen Genehmigungen ein, die für die Nutzung von Daten erforderlich sind, die nicht ihr Eigentum sind</w:t>
      </w:r>
      <w:r w:rsidR="00385E64" w:rsidRPr="00B65F68">
        <w:rPr>
          <w:rFonts w:ascii="Arial" w:hAnsi="Arial" w:cs="Arial"/>
          <w:lang w:val="de-CH"/>
        </w:rPr>
        <w:t xml:space="preserve">; </w:t>
      </w:r>
    </w:p>
    <w:p w14:paraId="67CA93B8" w14:textId="11959A2E" w:rsidR="00CB0AE0" w:rsidRPr="00B65F68" w:rsidRDefault="00813B08">
      <w:pPr>
        <w:pStyle w:val="COMINNOParagraph"/>
        <w:numPr>
          <w:ilvl w:val="0"/>
          <w:numId w:val="9"/>
        </w:numPr>
        <w:contextualSpacing/>
        <w:rPr>
          <w:rFonts w:ascii="Arial" w:hAnsi="Arial" w:cs="Arial"/>
          <w:lang w:val="de-CH"/>
        </w:rPr>
      </w:pPr>
      <w:r w:rsidRPr="00B65F68">
        <w:rPr>
          <w:rFonts w:ascii="Arial" w:hAnsi="Arial" w:cs="Arial"/>
          <w:lang w:val="de-CH"/>
        </w:rPr>
        <w:t>Jede Weitergabe oder Veröffentlichung der Daten erfolgt auf eigene Verantwortung des Projektträgers und/oder der Vertragspartner</w:t>
      </w:r>
      <w:r w:rsidR="00151794" w:rsidRPr="00B65F68">
        <w:rPr>
          <w:rFonts w:ascii="Arial" w:hAnsi="Arial" w:cs="Arial"/>
          <w:lang w:val="de-CH"/>
        </w:rPr>
        <w:t xml:space="preserve"> </w:t>
      </w:r>
    </w:p>
    <w:p w14:paraId="5530C5E3" w14:textId="77777777" w:rsidR="00813B08" w:rsidRPr="00B65F68" w:rsidRDefault="00813B08" w:rsidP="00813B08">
      <w:pPr>
        <w:pStyle w:val="COMINNOParagraph"/>
        <w:numPr>
          <w:ilvl w:val="0"/>
          <w:numId w:val="0"/>
        </w:numPr>
        <w:ind w:left="720"/>
        <w:contextualSpacing/>
        <w:rPr>
          <w:rFonts w:ascii="Arial" w:hAnsi="Arial" w:cs="Arial"/>
          <w:lang w:val="de-CH"/>
        </w:rPr>
      </w:pPr>
    </w:p>
    <w:p w14:paraId="5931D9EF" w14:textId="61553D97" w:rsidR="00813B08" w:rsidRPr="00B65F68" w:rsidRDefault="00813B08" w:rsidP="00813B08">
      <w:pPr>
        <w:pStyle w:val="COMINNOParagraph"/>
        <w:rPr>
          <w:lang w:val="de-CH"/>
        </w:rPr>
      </w:pPr>
      <w:bookmarkStart w:id="59" w:name="__RefNumPara__1807_2482567344_Copy_1"/>
      <w:bookmarkStart w:id="60" w:name="__RefNumPara__3094_740599540_Copy_1"/>
      <w:bookmarkStart w:id="61" w:name="__RefNumPara__10345_717510813_Copy_1"/>
      <w:bookmarkStart w:id="62" w:name="__RefNumPara__12016_717510813_Copy_1"/>
      <w:bookmarkEnd w:id="59"/>
      <w:bookmarkEnd w:id="60"/>
      <w:bookmarkEnd w:id="61"/>
      <w:bookmarkEnd w:id="62"/>
      <w:r w:rsidRPr="00B65F68">
        <w:rPr>
          <w:lang w:val="de-CH"/>
        </w:rPr>
        <w:t>Geheimhaltungsvereinbarungen</w:t>
      </w:r>
    </w:p>
    <w:p w14:paraId="67CA93CA" w14:textId="78E8E991" w:rsidR="00CB0AE0" w:rsidRPr="00B65F68" w:rsidRDefault="00813B08" w:rsidP="00645EE7">
      <w:pPr>
        <w:pStyle w:val="COMINNOParagraph"/>
        <w:numPr>
          <w:ilvl w:val="0"/>
          <w:numId w:val="0"/>
        </w:numPr>
        <w:contextualSpacing/>
        <w:rPr>
          <w:rFonts w:ascii="Arial" w:hAnsi="Arial" w:cs="Arial"/>
          <w:lang w:val="de-CH"/>
        </w:rPr>
      </w:pPr>
      <w:r w:rsidRPr="00B65F68">
        <w:rPr>
          <w:rFonts w:ascii="Arial" w:hAnsi="Arial" w:cs="Arial"/>
          <w:lang w:val="de-CH"/>
        </w:rPr>
        <w:t>Es steht den Teilnehmenden frei, mit ihnen separate Geheimhaltungsvereinbarungen („Non-Disclosure Agreement“, NDA) in Bezug auf identifizierte oder identifizierbare Informationen abzuschlie</w:t>
      </w:r>
      <w:r w:rsidR="00B65F68" w:rsidRPr="00B65F68">
        <w:rPr>
          <w:rFonts w:ascii="Arial" w:hAnsi="Arial" w:cs="Arial"/>
          <w:lang w:val="de-CH"/>
        </w:rPr>
        <w:t>ss</w:t>
      </w:r>
      <w:r w:rsidRPr="00B65F68">
        <w:rPr>
          <w:rFonts w:ascii="Arial" w:hAnsi="Arial" w:cs="Arial"/>
          <w:lang w:val="de-CH"/>
        </w:rPr>
        <w:t>en</w:t>
      </w:r>
      <w:r w:rsidR="00151794" w:rsidRPr="00B65F68">
        <w:rPr>
          <w:rFonts w:ascii="Arial" w:hAnsi="Arial" w:cs="Arial"/>
          <w:lang w:val="de-CH"/>
        </w:rPr>
        <w:t xml:space="preserve">. </w:t>
      </w:r>
    </w:p>
    <w:p w14:paraId="67CA93CB" w14:textId="4B667AA9" w:rsidR="00CB0AE0" w:rsidRPr="00B65F68" w:rsidRDefault="004D1487" w:rsidP="00645EE7">
      <w:pPr>
        <w:pStyle w:val="Titre2"/>
        <w:contextualSpacing/>
        <w:rPr>
          <w:rFonts w:ascii="Arial" w:hAnsi="Arial" w:cs="Arial"/>
          <w:lang w:val="de-CH"/>
        </w:rPr>
      </w:pPr>
      <w:bookmarkStart w:id="63" w:name="__RefNumPara__6010_1417846212_Copy_1"/>
      <w:bookmarkStart w:id="64" w:name="_Toc233644504"/>
      <w:bookmarkEnd w:id="63"/>
      <w:r w:rsidRPr="00B65F68">
        <w:rPr>
          <w:rFonts w:ascii="Arial" w:hAnsi="Arial" w:cs="Arial"/>
          <w:lang w:val="de-CH"/>
        </w:rPr>
        <w:t>Geheimhaltungspflicht des Koordinators</w:t>
      </w:r>
      <w:bookmarkEnd w:id="64"/>
    </w:p>
    <w:p w14:paraId="67CA93CC" w14:textId="18A3730B" w:rsidR="00CB0AE0" w:rsidRPr="00B65F68" w:rsidRDefault="004D1487" w:rsidP="00645EE7">
      <w:pPr>
        <w:pStyle w:val="COMINNOParagraph"/>
        <w:numPr>
          <w:ilvl w:val="0"/>
          <w:numId w:val="0"/>
        </w:numPr>
        <w:contextualSpacing/>
        <w:rPr>
          <w:rFonts w:ascii="Arial" w:hAnsi="Arial" w:cs="Arial"/>
          <w:lang w:val="de-CH"/>
        </w:rPr>
      </w:pPr>
      <w:r w:rsidRPr="00B65F68">
        <w:rPr>
          <w:rFonts w:ascii="Arial" w:hAnsi="Arial" w:cs="Arial"/>
          <w:lang w:val="de-CH"/>
        </w:rPr>
        <w:t>Sofern er entsprechend darüber informiert wird, verpflichtet sich der Koordinator, alle nicht öffentlichen Informationen, die ihm vom Projektträger und den Vertragspartnern offengelegt wurden und zu denen er im Rahmen eines Antrags auf Finanzierung eines systemischen Projekts exklusiven oder privilegierten Zugang hatte, vertraulich zu behandeln</w:t>
      </w:r>
      <w:r w:rsidR="00151794" w:rsidRPr="00B65F68">
        <w:rPr>
          <w:rFonts w:ascii="Arial" w:hAnsi="Arial" w:cs="Arial"/>
          <w:lang w:val="de-CH"/>
        </w:rPr>
        <w:t>.</w:t>
      </w:r>
    </w:p>
    <w:p w14:paraId="57D72F85" w14:textId="77777777" w:rsidR="006F14D5" w:rsidRPr="00B65F68" w:rsidRDefault="006F14D5" w:rsidP="00645EE7">
      <w:pPr>
        <w:pStyle w:val="COMINNOParagraph"/>
        <w:numPr>
          <w:ilvl w:val="0"/>
          <w:numId w:val="0"/>
        </w:numPr>
        <w:contextualSpacing/>
        <w:rPr>
          <w:rFonts w:ascii="Arial" w:hAnsi="Arial" w:cs="Arial"/>
          <w:lang w:val="de-CH"/>
        </w:rPr>
      </w:pPr>
      <w:bookmarkStart w:id="65" w:name="__RefNumPara__1905_241703991_Copy_1"/>
      <w:bookmarkEnd w:id="65"/>
    </w:p>
    <w:p w14:paraId="67CA93CE" w14:textId="48D96561" w:rsidR="00CB0AE0" w:rsidRPr="00B65F68" w:rsidRDefault="004D1487" w:rsidP="00645EE7">
      <w:pPr>
        <w:pStyle w:val="COMINNOParagraph"/>
        <w:numPr>
          <w:ilvl w:val="0"/>
          <w:numId w:val="0"/>
        </w:numPr>
        <w:contextualSpacing/>
        <w:rPr>
          <w:rFonts w:ascii="Arial" w:hAnsi="Arial" w:cs="Arial"/>
          <w:lang w:val="de-CH"/>
        </w:rPr>
      </w:pPr>
      <w:r w:rsidRPr="00B65F68">
        <w:rPr>
          <w:rFonts w:ascii="Arial" w:hAnsi="Arial" w:cs="Arial"/>
          <w:lang w:val="de-CH"/>
        </w:rPr>
        <w:t>Ungeachtet des Vorgenannten darf die Geheimhaltungspflicht des Koordinators seine Aufgaben bei der Umsetzung der Agrar- und Ernährungsstrategie des Kantons Freiburg nicht unangemessen beeinträchtigen. Gleiches gilt für allfällige Verpflichtungen im Zusammenhang mit personenbezogenen Daten</w:t>
      </w:r>
      <w:r w:rsidR="00151794" w:rsidRPr="00B65F68">
        <w:rPr>
          <w:rFonts w:ascii="Arial" w:hAnsi="Arial" w:cs="Arial"/>
          <w:lang w:val="de-CH"/>
        </w:rPr>
        <w:t>.</w:t>
      </w:r>
    </w:p>
    <w:p w14:paraId="76F66131" w14:textId="77777777" w:rsidR="006F14D5" w:rsidRPr="00B65F68" w:rsidRDefault="006F14D5" w:rsidP="00645EE7">
      <w:pPr>
        <w:pStyle w:val="COMINNOParagraph"/>
        <w:numPr>
          <w:ilvl w:val="0"/>
          <w:numId w:val="0"/>
        </w:numPr>
        <w:contextualSpacing/>
        <w:rPr>
          <w:rFonts w:ascii="Arial" w:hAnsi="Arial" w:cs="Arial"/>
          <w:lang w:val="de-CH"/>
        </w:rPr>
      </w:pPr>
    </w:p>
    <w:p w14:paraId="67CA93CF" w14:textId="5119419D" w:rsidR="00CB0AE0" w:rsidRPr="00B65F68" w:rsidRDefault="004D1487" w:rsidP="00645EE7">
      <w:pPr>
        <w:pStyle w:val="COMINNOParagraph"/>
        <w:numPr>
          <w:ilvl w:val="0"/>
          <w:numId w:val="0"/>
        </w:numPr>
        <w:contextualSpacing/>
        <w:rPr>
          <w:rFonts w:ascii="Arial" w:hAnsi="Arial" w:cs="Arial"/>
          <w:lang w:val="de-CH"/>
        </w:rPr>
      </w:pPr>
      <w:r w:rsidRPr="00B65F68">
        <w:rPr>
          <w:rFonts w:ascii="Arial" w:hAnsi="Arial" w:cs="Arial"/>
          <w:lang w:val="de-CH"/>
        </w:rPr>
        <w:t>Der Koordinator kann einem Projektträger auf der Grundlage vertraulicher Informationen – ohne jedoch deren Inhalt preiszugeben – vorschlagen, Synergien mit einem potenziellen Vertragspartner auszuloten. Ebenso kann der Koordinator personenbezogene Daten von Projektträgern oder Vertragspartnern weitergeben, damit diese miteinander in Kontakt treten können</w:t>
      </w:r>
      <w:r w:rsidR="00D62665" w:rsidRPr="00B65F68">
        <w:rPr>
          <w:rFonts w:ascii="Arial" w:hAnsi="Arial" w:cs="Arial"/>
          <w:lang w:val="de-CH"/>
        </w:rPr>
        <w:t>.</w:t>
      </w:r>
    </w:p>
    <w:p w14:paraId="67D9C5D3" w14:textId="77777777" w:rsidR="006F14D5" w:rsidRPr="00B65F68" w:rsidRDefault="006F14D5" w:rsidP="00645EE7">
      <w:pPr>
        <w:pStyle w:val="COMINNOParagraph"/>
        <w:numPr>
          <w:ilvl w:val="0"/>
          <w:numId w:val="0"/>
        </w:numPr>
        <w:contextualSpacing/>
        <w:rPr>
          <w:rFonts w:ascii="Arial" w:hAnsi="Arial" w:cs="Arial"/>
          <w:lang w:val="de-CH"/>
        </w:rPr>
      </w:pPr>
    </w:p>
    <w:p w14:paraId="27A5174A" w14:textId="073BC622" w:rsidR="00CA7022" w:rsidRPr="00B65F68" w:rsidRDefault="0004651E" w:rsidP="00645EE7">
      <w:pPr>
        <w:pStyle w:val="COMINNOParagraph"/>
        <w:numPr>
          <w:ilvl w:val="0"/>
          <w:numId w:val="0"/>
        </w:numPr>
        <w:contextualSpacing/>
        <w:rPr>
          <w:rFonts w:ascii="Arial" w:hAnsi="Arial" w:cs="Arial"/>
          <w:lang w:val="de-CH"/>
        </w:rPr>
      </w:pPr>
      <w:r w:rsidRPr="00B65F68">
        <w:rPr>
          <w:rFonts w:ascii="Arial" w:hAnsi="Arial" w:cs="Arial"/>
          <w:lang w:val="de-CH"/>
        </w:rPr>
        <w:t>Zur Klarstellung: Der Koordinator ist nicht für die Einhaltung der Verpflichtungen oder Vertraulichkeitsvereinbarungen zwischen den Vertragspartnern verantwortlich</w:t>
      </w:r>
      <w:r w:rsidR="0010243A" w:rsidRPr="00B65F68">
        <w:rPr>
          <w:rFonts w:ascii="Arial" w:hAnsi="Arial" w:cs="Arial"/>
          <w:lang w:val="de-CH"/>
        </w:rPr>
        <w:t>.</w:t>
      </w:r>
      <w:r w:rsidR="00151794" w:rsidRPr="00B65F68">
        <w:rPr>
          <w:rFonts w:ascii="Arial" w:hAnsi="Arial" w:cs="Arial"/>
          <w:lang w:val="de-CH"/>
        </w:rPr>
        <w:t xml:space="preserve"> </w:t>
      </w:r>
      <w:bookmarkStart w:id="66" w:name="__RefNumPara__24994_4049652259"/>
      <w:bookmarkEnd w:id="66"/>
    </w:p>
    <w:p w14:paraId="67CA93D1" w14:textId="47FC0937" w:rsidR="00CB0AE0" w:rsidRPr="00B65F68" w:rsidRDefault="0004651E" w:rsidP="00645EE7">
      <w:pPr>
        <w:pStyle w:val="Titre2"/>
        <w:contextualSpacing/>
        <w:rPr>
          <w:rFonts w:ascii="Arial" w:hAnsi="Arial" w:cs="Arial"/>
          <w:lang w:val="de-CH"/>
        </w:rPr>
      </w:pPr>
      <w:bookmarkStart w:id="67" w:name="_Toc233644505"/>
      <w:r w:rsidRPr="00B65F68">
        <w:rPr>
          <w:rFonts w:ascii="Arial" w:hAnsi="Arial" w:cs="Arial"/>
          <w:lang w:val="de-CH"/>
        </w:rPr>
        <w:lastRenderedPageBreak/>
        <w:t>Kommunikation zu den systemischen Projekten</w:t>
      </w:r>
      <w:bookmarkEnd w:id="67"/>
    </w:p>
    <w:p w14:paraId="3CF524A3" w14:textId="022756F7" w:rsidR="00B507AC" w:rsidRPr="00B65F68" w:rsidRDefault="00FA5E02" w:rsidP="00645EE7">
      <w:pPr>
        <w:pStyle w:val="COMINNOParagraph"/>
        <w:numPr>
          <w:ilvl w:val="0"/>
          <w:numId w:val="0"/>
        </w:numPr>
        <w:contextualSpacing/>
        <w:rPr>
          <w:rFonts w:ascii="Arial" w:hAnsi="Arial" w:cs="Arial"/>
          <w:lang w:val="de-CH"/>
        </w:rPr>
      </w:pPr>
      <w:r w:rsidRPr="00B65F68">
        <w:rPr>
          <w:rFonts w:ascii="Arial" w:hAnsi="Arial" w:cs="Arial"/>
          <w:lang w:val="de-CH"/>
        </w:rPr>
        <w:t>Der Verein trägt zu Beiträgen bei, um systemische Projekte bei den betroffenen Zielgruppen bekannt zu machen, beispielsweise durch Pressemitteilungen, Kampagnen in den sozialen Netzwerken, Inhalte auf der Website fribourg-agrifood.ch, Newsletter, Veranstaltungen und öffentliche Präsentationen. Im Rahmen dieser Aktivitäten kann der Koordinator den Projektträger und die Vertragspartner um Zusammenarbeit bitten, um an einer Veranstaltung oder den Dreharbeiten für ein Präsentationsvideo des systemischen Projekts teilzunehmen, eine Pressemitteilung abzusegnen usw</w:t>
      </w:r>
      <w:r w:rsidR="00581B01" w:rsidRPr="00B65F68">
        <w:rPr>
          <w:rFonts w:ascii="Arial" w:hAnsi="Arial" w:cs="Arial"/>
          <w:lang w:val="de-CH"/>
        </w:rPr>
        <w:t xml:space="preserve">. </w:t>
      </w:r>
    </w:p>
    <w:p w14:paraId="1A38E4CD" w14:textId="77777777" w:rsidR="006F14D5" w:rsidRPr="00B65F68" w:rsidRDefault="006F14D5" w:rsidP="00645EE7">
      <w:pPr>
        <w:pStyle w:val="COMINNOParagraph"/>
        <w:numPr>
          <w:ilvl w:val="0"/>
          <w:numId w:val="0"/>
        </w:numPr>
        <w:contextualSpacing/>
        <w:rPr>
          <w:rFonts w:ascii="Arial" w:hAnsi="Arial" w:cs="Arial"/>
          <w:lang w:val="de-CH"/>
        </w:rPr>
      </w:pPr>
    </w:p>
    <w:p w14:paraId="30861941" w14:textId="43E94024" w:rsidR="006F14D5" w:rsidRPr="00B65F68" w:rsidRDefault="00FA5E02" w:rsidP="00645EE7">
      <w:pPr>
        <w:pStyle w:val="COMINNOParagraph"/>
        <w:numPr>
          <w:ilvl w:val="0"/>
          <w:numId w:val="0"/>
        </w:numPr>
        <w:contextualSpacing/>
        <w:rPr>
          <w:rFonts w:ascii="Arial" w:hAnsi="Arial" w:cs="Arial"/>
          <w:lang w:val="de-CH"/>
        </w:rPr>
      </w:pPr>
      <w:r w:rsidRPr="00B65F68">
        <w:rPr>
          <w:rFonts w:ascii="Arial" w:hAnsi="Arial" w:cs="Arial"/>
          <w:lang w:val="de-CH"/>
        </w:rPr>
        <w:t>Der Projektträger und die Vertragspartner verpflichten sich, im Rahmen der Kommunikationsma</w:t>
      </w:r>
      <w:r w:rsidR="00B65F68" w:rsidRPr="00B65F68">
        <w:rPr>
          <w:rFonts w:ascii="Arial" w:hAnsi="Arial" w:cs="Arial"/>
          <w:lang w:val="de-CH"/>
        </w:rPr>
        <w:t>ss</w:t>
      </w:r>
      <w:r w:rsidRPr="00B65F68">
        <w:rPr>
          <w:rFonts w:ascii="Arial" w:hAnsi="Arial" w:cs="Arial"/>
          <w:lang w:val="de-CH"/>
        </w:rPr>
        <w:t>nahmen zum systemischen Projekt, für das sie eine Förderung erhalten haben, zur Verfügung zu stehen und zusammenzuarbeiten. Sie verpflichten sich zudem, die erhaltene Förderung in jeglicher Art von externer Kommunikation ausschlie</w:t>
      </w:r>
      <w:r w:rsidR="00B65F68" w:rsidRPr="00B65F68">
        <w:rPr>
          <w:rFonts w:ascii="Arial" w:hAnsi="Arial" w:cs="Arial"/>
          <w:lang w:val="de-CH"/>
        </w:rPr>
        <w:t>ss</w:t>
      </w:r>
      <w:r w:rsidRPr="00B65F68">
        <w:rPr>
          <w:rFonts w:ascii="Arial" w:hAnsi="Arial" w:cs="Arial"/>
          <w:lang w:val="de-CH"/>
        </w:rPr>
        <w:t xml:space="preserve">lich mit folgendem Hinweis anzugeben: „Projekt, das im Rahmen der systemischen Projekte von Fribourg </w:t>
      </w:r>
      <w:proofErr w:type="spellStart"/>
      <w:r w:rsidRPr="00B65F68">
        <w:rPr>
          <w:rFonts w:ascii="Arial" w:hAnsi="Arial" w:cs="Arial"/>
          <w:lang w:val="de-CH"/>
        </w:rPr>
        <w:t>Agri&amp;Food</w:t>
      </w:r>
      <w:proofErr w:type="spellEnd"/>
      <w:r w:rsidRPr="00B65F68">
        <w:rPr>
          <w:rFonts w:ascii="Arial" w:hAnsi="Arial" w:cs="Arial"/>
          <w:lang w:val="de-CH"/>
        </w:rPr>
        <w:t xml:space="preserve"> unterstützt wird“ sowie die visuellen Elemente wie Logos und Kommunikationsrichtlinien auf der Grundlage des vo</w:t>
      </w:r>
      <w:r w:rsidR="002150B2">
        <w:rPr>
          <w:rFonts w:ascii="Arial" w:hAnsi="Arial" w:cs="Arial"/>
          <w:lang w:val="de-CH"/>
        </w:rPr>
        <w:t xml:space="preserve">m </w:t>
      </w:r>
      <w:r w:rsidRPr="00B65F68">
        <w:rPr>
          <w:rFonts w:ascii="Arial" w:hAnsi="Arial" w:cs="Arial"/>
          <w:lang w:val="de-CH"/>
        </w:rPr>
        <w:t>Koordinator übermittelten Kommunikationsleitfadens zu verwenden (siehe Anhang</w:t>
      </w:r>
      <w:r w:rsidR="0018168D" w:rsidRPr="00B65F68">
        <w:rPr>
          <w:rFonts w:ascii="Arial" w:hAnsi="Arial" w:cs="Arial"/>
          <w:lang w:val="de-CH"/>
        </w:rPr>
        <w:t>)</w:t>
      </w:r>
      <w:r w:rsidR="007F16DA" w:rsidRPr="00B65F68">
        <w:rPr>
          <w:rFonts w:ascii="Arial" w:hAnsi="Arial" w:cs="Arial"/>
          <w:lang w:val="de-CH"/>
        </w:rPr>
        <w:t>.</w:t>
      </w:r>
      <w:r w:rsidR="00C75105" w:rsidRPr="00B65F68">
        <w:rPr>
          <w:rFonts w:ascii="Arial" w:hAnsi="Arial" w:cs="Arial"/>
          <w:lang w:val="de-CH"/>
        </w:rPr>
        <w:t xml:space="preserve"> </w:t>
      </w:r>
    </w:p>
    <w:p w14:paraId="33C805C3" w14:textId="77777777" w:rsidR="006F14D5" w:rsidRPr="00B65F68" w:rsidRDefault="006F14D5" w:rsidP="00645EE7">
      <w:pPr>
        <w:pStyle w:val="COMINNOParagraph"/>
        <w:numPr>
          <w:ilvl w:val="0"/>
          <w:numId w:val="0"/>
        </w:numPr>
        <w:contextualSpacing/>
        <w:rPr>
          <w:rFonts w:ascii="Arial" w:hAnsi="Arial" w:cs="Arial"/>
          <w:lang w:val="de-CH"/>
        </w:rPr>
      </w:pPr>
    </w:p>
    <w:p w14:paraId="76A7B52D" w14:textId="79900E85" w:rsidR="00F17B1C" w:rsidRPr="00B65F68" w:rsidRDefault="00FA5E02" w:rsidP="00645EE7">
      <w:pPr>
        <w:pStyle w:val="COMINNOParagraph"/>
        <w:numPr>
          <w:ilvl w:val="0"/>
          <w:numId w:val="0"/>
        </w:numPr>
        <w:contextualSpacing/>
        <w:rPr>
          <w:rFonts w:ascii="Arial" w:hAnsi="Arial" w:cs="Arial"/>
          <w:lang w:val="de-CH"/>
        </w:rPr>
      </w:pPr>
      <w:r w:rsidRPr="00B65F68">
        <w:rPr>
          <w:rFonts w:ascii="Arial" w:hAnsi="Arial" w:cs="Arial"/>
          <w:lang w:val="de-CH"/>
        </w:rPr>
        <w:t>Der Koordinator behält sich das Recht vor, unbeschadet sonstiger Rechtsmittel den Teilnehmenden aufzufordern, Beiträge zu ändern oder zu entfernen, die gegen die vorliegenden ATB oder den Leitfaden für Beiträge versto</w:t>
      </w:r>
      <w:r w:rsidR="00B65F68" w:rsidRPr="00B65F68">
        <w:rPr>
          <w:rFonts w:ascii="Arial" w:hAnsi="Arial" w:cs="Arial"/>
          <w:lang w:val="de-CH"/>
        </w:rPr>
        <w:t>ss</w:t>
      </w:r>
      <w:r w:rsidRPr="00B65F68">
        <w:rPr>
          <w:rFonts w:ascii="Arial" w:hAnsi="Arial" w:cs="Arial"/>
          <w:lang w:val="de-CH"/>
        </w:rPr>
        <w:t>en oder die den Zielen von Fribourg Agri &amp; Food zuwiderlaufen könnten. Jeder Teilnehmende verpflichtet sich, diesem Antrag unverzüglich nachzukommen</w:t>
      </w:r>
      <w:r w:rsidR="00C75105" w:rsidRPr="00B65F68">
        <w:rPr>
          <w:rFonts w:ascii="Arial" w:hAnsi="Arial" w:cs="Arial"/>
          <w:lang w:val="de-CH"/>
        </w:rPr>
        <w:t>.</w:t>
      </w:r>
      <w:bookmarkStart w:id="68" w:name="__RefNumPara__25041_4049652259"/>
      <w:bookmarkEnd w:id="68"/>
    </w:p>
    <w:p w14:paraId="64B0294D" w14:textId="42FA90F1" w:rsidR="009849F6" w:rsidRPr="00B65F68" w:rsidRDefault="00FA5E02" w:rsidP="00645EE7">
      <w:pPr>
        <w:pStyle w:val="Titre2"/>
        <w:contextualSpacing/>
        <w:rPr>
          <w:rFonts w:ascii="Arial" w:hAnsi="Arial" w:cs="Arial"/>
          <w:lang w:val="de-CH"/>
        </w:rPr>
      </w:pPr>
      <w:bookmarkStart w:id="69" w:name="_Toc233644506"/>
      <w:r w:rsidRPr="00B65F68">
        <w:rPr>
          <w:rFonts w:ascii="Arial" w:hAnsi="Arial" w:cs="Arial"/>
          <w:lang w:val="de-CH"/>
        </w:rPr>
        <w:t>Rechte und Pflichten im Zusammenhang mit der Identität der Teilnehmenden</w:t>
      </w:r>
      <w:bookmarkEnd w:id="69"/>
      <w:r w:rsidRPr="00B65F68">
        <w:rPr>
          <w:rFonts w:ascii="Arial" w:hAnsi="Arial" w:cs="Arial"/>
          <w:lang w:val="de-CH"/>
        </w:rPr>
        <w:t xml:space="preserve"> </w:t>
      </w:r>
    </w:p>
    <w:p w14:paraId="7B2EB941" w14:textId="0945C356" w:rsidR="00A20613" w:rsidRPr="00B65F68" w:rsidRDefault="00FA5E02">
      <w:pPr>
        <w:pStyle w:val="COMINNOParagraph"/>
        <w:numPr>
          <w:ilvl w:val="0"/>
          <w:numId w:val="13"/>
        </w:numPr>
        <w:contextualSpacing/>
        <w:rPr>
          <w:rFonts w:ascii="Arial" w:hAnsi="Arial" w:cs="Arial"/>
          <w:lang w:val="de-CH"/>
        </w:rPr>
      </w:pPr>
      <w:r w:rsidRPr="00B65F68">
        <w:rPr>
          <w:rFonts w:ascii="Arial" w:hAnsi="Arial" w:cs="Arial"/>
          <w:lang w:val="de-CH"/>
        </w:rPr>
        <w:t>Nutzungsrechte des Koordinators</w:t>
      </w:r>
    </w:p>
    <w:p w14:paraId="3238E7D8" w14:textId="77777777" w:rsidR="00FA5E02" w:rsidRPr="00B65F68" w:rsidRDefault="00FA5E02" w:rsidP="00645EE7">
      <w:pPr>
        <w:pStyle w:val="COMINNOParagraph"/>
        <w:numPr>
          <w:ilvl w:val="0"/>
          <w:numId w:val="0"/>
        </w:numPr>
        <w:contextualSpacing/>
        <w:rPr>
          <w:rFonts w:ascii="Arial" w:hAnsi="Arial" w:cs="Arial"/>
          <w:lang w:val="de-CH"/>
        </w:rPr>
      </w:pPr>
    </w:p>
    <w:p w14:paraId="1607BAF5" w14:textId="57998AB3" w:rsidR="00FA5E02" w:rsidRPr="00B65F68" w:rsidRDefault="00FA5E02" w:rsidP="00431FCB">
      <w:pPr>
        <w:pStyle w:val="COMINNOParagraph"/>
        <w:numPr>
          <w:ilvl w:val="0"/>
          <w:numId w:val="0"/>
        </w:numPr>
        <w:contextualSpacing/>
        <w:jc w:val="left"/>
        <w:rPr>
          <w:rFonts w:ascii="Arial" w:hAnsi="Arial" w:cs="Arial"/>
          <w:lang w:val="de-CH"/>
        </w:rPr>
      </w:pPr>
      <w:r w:rsidRPr="00B65F68">
        <w:rPr>
          <w:rFonts w:ascii="Arial" w:hAnsi="Arial" w:cs="Arial"/>
          <w:lang w:val="de-CH"/>
        </w:rPr>
        <w:t xml:space="preserve">Wir halten uns an die </w:t>
      </w:r>
      <w:r>
        <w:fldChar w:fldCharType="begin"/>
      </w:r>
      <w:r w:rsidRPr="00B4474B">
        <w:rPr>
          <w:lang w:val="de-CH"/>
        </w:rPr>
        <w:instrText>HYPERLINK "https://www.fr.ch/de/datenschutzbestimmungen"</w:instrText>
      </w:r>
      <w:r>
        <w:fldChar w:fldCharType="separate"/>
      </w:r>
      <w:r w:rsidRPr="00B65F68">
        <w:rPr>
          <w:rStyle w:val="Lienhypertexte"/>
          <w:lang w:val="de-CH"/>
        </w:rPr>
        <w:t>Datenschutzerklärung</w:t>
      </w:r>
      <w:r>
        <w:fldChar w:fldCharType="end"/>
      </w:r>
      <w:r w:rsidRPr="00B65F68">
        <w:rPr>
          <w:rFonts w:ascii="Arial" w:hAnsi="Arial" w:cs="Arial"/>
          <w:lang w:val="de-CH"/>
        </w:rPr>
        <w:t xml:space="preserve"> des Kantons Freiburg </w:t>
      </w:r>
      <w:r w:rsidR="008A764A">
        <w:rPr>
          <w:rFonts w:ascii="Arial" w:hAnsi="Arial" w:cs="Arial"/>
          <w:lang w:val="de-CH"/>
        </w:rPr>
        <w:t>(https://www.fr.ch/de/datenschutzbestimmungen)</w:t>
      </w:r>
      <w:r w:rsidR="00431FCB">
        <w:rPr>
          <w:rFonts w:ascii="Arial" w:hAnsi="Arial" w:cs="Arial"/>
          <w:lang w:val="de-CH"/>
        </w:rPr>
        <w:t>.</w:t>
      </w:r>
    </w:p>
    <w:p w14:paraId="419BF9A2" w14:textId="2C157CF8" w:rsidR="00FA5E02" w:rsidRPr="00B65F68" w:rsidRDefault="00FA5E02" w:rsidP="00FA5E02">
      <w:pPr>
        <w:pStyle w:val="COMINNOParagraph"/>
        <w:numPr>
          <w:ilvl w:val="0"/>
          <w:numId w:val="0"/>
        </w:numPr>
        <w:contextualSpacing/>
        <w:rPr>
          <w:rFonts w:ascii="Arial" w:hAnsi="Arial" w:cs="Arial"/>
          <w:lang w:val="de-CH"/>
        </w:rPr>
      </w:pPr>
      <w:r w:rsidRPr="00B65F68">
        <w:rPr>
          <w:rFonts w:ascii="Arial" w:hAnsi="Arial" w:cs="Arial"/>
          <w:lang w:val="de-CH"/>
        </w:rPr>
        <w:t>Jeder Teilnehmende am systemischen Projekt gewährt dem Koordinator das nicht ausschlie</w:t>
      </w:r>
      <w:r w:rsidR="00B65F68" w:rsidRPr="00B65F68">
        <w:rPr>
          <w:rFonts w:ascii="Arial" w:hAnsi="Arial" w:cs="Arial"/>
          <w:lang w:val="de-CH"/>
        </w:rPr>
        <w:t>ss</w:t>
      </w:r>
      <w:r w:rsidRPr="00B65F68">
        <w:rPr>
          <w:rFonts w:ascii="Arial" w:hAnsi="Arial" w:cs="Arial"/>
          <w:lang w:val="de-CH"/>
        </w:rPr>
        <w:t>liche, weltweite und unentgeltliche Recht, seinen (Firmen-)Namen, seine Bilder, Logos und sonstigen Marken oder Kennzeichen sowie die Namen und Bilder seiner verbundenen Unternehmen zu nutzen – ausschlie</w:t>
      </w:r>
      <w:r w:rsidR="00B65F68" w:rsidRPr="00B65F68">
        <w:rPr>
          <w:rFonts w:ascii="Arial" w:hAnsi="Arial" w:cs="Arial"/>
          <w:lang w:val="de-CH"/>
        </w:rPr>
        <w:t>ss</w:t>
      </w:r>
      <w:r w:rsidRPr="00B65F68">
        <w:rPr>
          <w:rFonts w:ascii="Arial" w:hAnsi="Arial" w:cs="Arial"/>
          <w:lang w:val="de-CH"/>
        </w:rPr>
        <w:t>lich und streng für Werbezwecke im Zusammenhang mit dem systemischen Projekt sowie der Agrar- und Ernährungsstrategie des Kantons Freiburg.</w:t>
      </w:r>
    </w:p>
    <w:p w14:paraId="7A2869B7" w14:textId="77777777" w:rsidR="00FA5E02" w:rsidRPr="00B65F68" w:rsidRDefault="00FA5E02" w:rsidP="00645EE7">
      <w:pPr>
        <w:pStyle w:val="COMINNOParagraph"/>
        <w:numPr>
          <w:ilvl w:val="0"/>
          <w:numId w:val="0"/>
        </w:numPr>
        <w:contextualSpacing/>
        <w:rPr>
          <w:rFonts w:ascii="Arial" w:hAnsi="Arial" w:cs="Arial"/>
          <w:lang w:val="de-CH"/>
        </w:rPr>
      </w:pPr>
    </w:p>
    <w:p w14:paraId="72396338" w14:textId="77777777" w:rsidR="006F14D5" w:rsidRPr="00B65F68" w:rsidRDefault="006F14D5" w:rsidP="00645EE7">
      <w:pPr>
        <w:pStyle w:val="COMINNOParagraph"/>
        <w:numPr>
          <w:ilvl w:val="0"/>
          <w:numId w:val="0"/>
        </w:numPr>
        <w:contextualSpacing/>
        <w:rPr>
          <w:rFonts w:ascii="Arial" w:hAnsi="Arial" w:cs="Arial"/>
          <w:lang w:val="de-CH"/>
        </w:rPr>
      </w:pPr>
    </w:p>
    <w:p w14:paraId="438AF16D" w14:textId="6FEA3980" w:rsidR="00271D90" w:rsidRPr="00B65F68" w:rsidRDefault="00FA5E02">
      <w:pPr>
        <w:pStyle w:val="COMINNOParagraph"/>
        <w:numPr>
          <w:ilvl w:val="0"/>
          <w:numId w:val="13"/>
        </w:numPr>
        <w:contextualSpacing/>
        <w:rPr>
          <w:rFonts w:ascii="Arial" w:hAnsi="Arial" w:cs="Arial"/>
          <w:lang w:val="de-CH"/>
        </w:rPr>
      </w:pPr>
      <w:r w:rsidRPr="00B65F68">
        <w:rPr>
          <w:rFonts w:ascii="Arial" w:hAnsi="Arial" w:cs="Arial"/>
          <w:lang w:val="de-CH"/>
        </w:rPr>
        <w:t>Widerrufsrecht</w:t>
      </w:r>
    </w:p>
    <w:p w14:paraId="467E21F9" w14:textId="77777777" w:rsidR="00FA5E02" w:rsidRPr="00B65F68" w:rsidRDefault="00FA5E02" w:rsidP="00FA5E02">
      <w:pPr>
        <w:pStyle w:val="COMINNOParagraph"/>
        <w:numPr>
          <w:ilvl w:val="0"/>
          <w:numId w:val="0"/>
        </w:numPr>
        <w:ind w:left="578"/>
        <w:contextualSpacing/>
        <w:rPr>
          <w:rFonts w:ascii="Arial" w:hAnsi="Arial" w:cs="Arial"/>
          <w:lang w:val="de-CH"/>
        </w:rPr>
      </w:pPr>
    </w:p>
    <w:p w14:paraId="137794EC" w14:textId="77777777" w:rsidR="00FA5E02" w:rsidRPr="00B65F68" w:rsidRDefault="00FA5E02" w:rsidP="00FA5E02">
      <w:pPr>
        <w:pStyle w:val="COMINNOParagraph"/>
        <w:numPr>
          <w:ilvl w:val="0"/>
          <w:numId w:val="0"/>
        </w:numPr>
        <w:contextualSpacing/>
        <w:rPr>
          <w:rFonts w:ascii="Arial" w:hAnsi="Arial" w:cs="Arial"/>
          <w:lang w:val="de-CH"/>
        </w:rPr>
      </w:pPr>
      <w:r w:rsidRPr="00B65F68">
        <w:rPr>
          <w:rFonts w:ascii="Arial" w:hAnsi="Arial" w:cs="Arial"/>
          <w:lang w:val="de-CH"/>
        </w:rPr>
        <w:t>Jede natürliche Person kann dem Koordinator die Nutzungsrechte an ihrem Bild, ihren personenbezogenen Daten und ihren Kennzeichen entziehen, indem sie ihm dies per E-Mail mitteilt.</w:t>
      </w:r>
    </w:p>
    <w:p w14:paraId="32B4F713" w14:textId="77777777" w:rsidR="002543C2" w:rsidRDefault="002543C2" w:rsidP="00645EE7">
      <w:pPr>
        <w:pStyle w:val="COMINNOParagraph"/>
        <w:numPr>
          <w:ilvl w:val="0"/>
          <w:numId w:val="0"/>
        </w:numPr>
        <w:contextualSpacing/>
        <w:rPr>
          <w:rFonts w:ascii="Arial" w:hAnsi="Arial" w:cs="Arial"/>
          <w:lang w:val="de-CH"/>
        </w:rPr>
      </w:pPr>
    </w:p>
    <w:p w14:paraId="77FEE097" w14:textId="77777777" w:rsidR="002543C2" w:rsidRDefault="002543C2" w:rsidP="00645EE7">
      <w:pPr>
        <w:pStyle w:val="COMINNOParagraph"/>
        <w:numPr>
          <w:ilvl w:val="0"/>
          <w:numId w:val="0"/>
        </w:numPr>
        <w:contextualSpacing/>
        <w:rPr>
          <w:rFonts w:ascii="Arial" w:hAnsi="Arial" w:cs="Arial"/>
          <w:lang w:val="de-CH"/>
        </w:rPr>
      </w:pPr>
    </w:p>
    <w:p w14:paraId="375CDAC2" w14:textId="6F1BEA88" w:rsidR="009849F6" w:rsidRPr="00B65F68" w:rsidRDefault="00FA5E02" w:rsidP="00645EE7">
      <w:pPr>
        <w:pStyle w:val="Titre2"/>
        <w:contextualSpacing/>
        <w:rPr>
          <w:rFonts w:ascii="Arial" w:hAnsi="Arial" w:cs="Arial"/>
          <w:lang w:val="de-CH"/>
        </w:rPr>
      </w:pPr>
      <w:bookmarkStart w:id="70" w:name="_Toc233644507"/>
      <w:r w:rsidRPr="00B65F68">
        <w:rPr>
          <w:rFonts w:ascii="Arial" w:hAnsi="Arial" w:cs="Arial"/>
          <w:lang w:val="de-CH"/>
        </w:rPr>
        <w:lastRenderedPageBreak/>
        <w:t>Rechte und Pflichten auf die Inhalte des Projekts</w:t>
      </w:r>
      <w:bookmarkEnd w:id="70"/>
      <w:r w:rsidRPr="00B65F68">
        <w:rPr>
          <w:rFonts w:ascii="Arial" w:hAnsi="Arial" w:cs="Arial"/>
          <w:lang w:val="de-CH"/>
        </w:rPr>
        <w:t xml:space="preserve"> </w:t>
      </w:r>
    </w:p>
    <w:p w14:paraId="591940DD" w14:textId="194925A1" w:rsidR="006F14D5" w:rsidRPr="00B65F68" w:rsidRDefault="00FA5E02" w:rsidP="00645EE7">
      <w:pPr>
        <w:pStyle w:val="COMINNOParagraph"/>
        <w:numPr>
          <w:ilvl w:val="0"/>
          <w:numId w:val="0"/>
        </w:numPr>
        <w:contextualSpacing/>
        <w:rPr>
          <w:rFonts w:ascii="Arial" w:hAnsi="Arial" w:cs="Arial"/>
          <w:lang w:val="de-CH"/>
        </w:rPr>
      </w:pPr>
      <w:r w:rsidRPr="00B65F68">
        <w:rPr>
          <w:rFonts w:ascii="Arial" w:hAnsi="Arial" w:cs="Arial"/>
          <w:lang w:val="de-CH"/>
        </w:rPr>
        <w:t>Der Koordinator kann auf der Grundlage der zu diesem Zweck im Antrag für systemische Projekte, in den Zwischen- und Abschlussberichten erhobenen Daten frei Inhalte zu den systemischen Projekten veröffentlichen und dabei die Namen der Vertragspartner, insbesondere deren Logos, den Titel des systemischen Projekts sowie dessen Zusammenfassung verwenden.</w:t>
      </w:r>
    </w:p>
    <w:p w14:paraId="012268B0" w14:textId="53FA2729" w:rsidR="001B5152" w:rsidRPr="00B65F68" w:rsidRDefault="00D60CB3" w:rsidP="006F14D5">
      <w:pPr>
        <w:pStyle w:val="Titre1"/>
        <w:contextualSpacing/>
        <w:rPr>
          <w:rFonts w:ascii="Arial" w:hAnsi="Arial" w:cs="Arial"/>
          <w:lang w:val="de-CH"/>
        </w:rPr>
      </w:pPr>
      <w:bookmarkStart w:id="71" w:name="_Toc212122040"/>
      <w:bookmarkStart w:id="72" w:name="_Toc212122098"/>
      <w:bookmarkStart w:id="73" w:name="_Toc212122582"/>
      <w:bookmarkStart w:id="74" w:name="__RefNumPara__2144_2195756026"/>
      <w:bookmarkStart w:id="75" w:name="__RefNumPara__1786_2482567344"/>
      <w:bookmarkStart w:id="76" w:name="__RefNumPara__6660_2752054640"/>
      <w:bookmarkStart w:id="77" w:name="__RefNumPara__1781_2482567344"/>
      <w:bookmarkStart w:id="78" w:name="__RefNumPara__7250_1417846212"/>
      <w:bookmarkStart w:id="79" w:name="_Toc233644508"/>
      <w:bookmarkEnd w:id="71"/>
      <w:bookmarkEnd w:id="72"/>
      <w:bookmarkEnd w:id="73"/>
      <w:bookmarkEnd w:id="74"/>
      <w:bookmarkEnd w:id="75"/>
      <w:bookmarkEnd w:id="76"/>
      <w:bookmarkEnd w:id="77"/>
      <w:bookmarkEnd w:id="78"/>
      <w:r w:rsidRPr="00B65F68">
        <w:rPr>
          <w:rFonts w:ascii="Arial" w:hAnsi="Arial" w:cs="Arial"/>
          <w:lang w:val="de-CH"/>
        </w:rPr>
        <w:t>VARIA</w:t>
      </w:r>
      <w:bookmarkEnd w:id="79"/>
    </w:p>
    <w:p w14:paraId="7422C0F9" w14:textId="5EDBFB50" w:rsidR="00271D90" w:rsidRPr="00630CC6" w:rsidRDefault="00630CC6" w:rsidP="00630CC6">
      <w:pPr>
        <w:pStyle w:val="COMINNOParagraph"/>
        <w:numPr>
          <w:ilvl w:val="0"/>
          <w:numId w:val="32"/>
        </w:numPr>
        <w:contextualSpacing/>
        <w:rPr>
          <w:rFonts w:ascii="Arial" w:hAnsi="Arial" w:cs="Arial"/>
          <w:lang w:val="de-CH"/>
        </w:rPr>
      </w:pPr>
      <w:r w:rsidRPr="00630CC6">
        <w:rPr>
          <w:rFonts w:ascii="Arial" w:hAnsi="Arial" w:cs="Arial"/>
          <w:lang w:val="de-CH"/>
        </w:rPr>
        <w:t>Teilbarkeit</w:t>
      </w:r>
    </w:p>
    <w:p w14:paraId="278D0BB1" w14:textId="442FA42F" w:rsidR="006F14D5" w:rsidRPr="00B65F68" w:rsidRDefault="00FA5E02"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Sollte ein Teil der Dokumente im Zusammenhang mit der Durchführung eines systemischen Projekts, wie beispielsweise eine Bestimmung in den vorliegenden </w:t>
      </w:r>
      <w:r w:rsidR="00851F22">
        <w:rPr>
          <w:rFonts w:ascii="Arial" w:hAnsi="Arial" w:cs="Arial"/>
          <w:lang w:val="de-CH"/>
        </w:rPr>
        <w:t>ATB</w:t>
      </w:r>
      <w:r w:rsidRPr="00B65F68">
        <w:rPr>
          <w:rFonts w:ascii="Arial" w:hAnsi="Arial" w:cs="Arial"/>
          <w:lang w:val="de-CH"/>
        </w:rPr>
        <w:t>, für nichtig, ungültig oder nicht anwendbar erklärt werden, so hat dies keine Auswirkungen auf die übrigen Bestimmungen oder andere Teile der Regelung, die weiterhin in Kraft bleiben und ihre Wirkung entfalten. Der nichtige, ungültige oder nicht anwendbare Teil ist analog anzuwenden, wobei die damit angestrebten Wirkungen so weit wie möglich zu berücksichtigen sind.</w:t>
      </w:r>
    </w:p>
    <w:p w14:paraId="5934882B" w14:textId="77777777" w:rsidR="00FA5E02" w:rsidRPr="00B65F68" w:rsidRDefault="00FA5E02" w:rsidP="00645EE7">
      <w:pPr>
        <w:pStyle w:val="COMINNOParagraph"/>
        <w:numPr>
          <w:ilvl w:val="0"/>
          <w:numId w:val="0"/>
        </w:numPr>
        <w:contextualSpacing/>
        <w:rPr>
          <w:rFonts w:ascii="Arial" w:hAnsi="Arial" w:cs="Arial"/>
          <w:lang w:val="de-CH"/>
        </w:rPr>
      </w:pPr>
    </w:p>
    <w:p w14:paraId="75626364" w14:textId="074AF739" w:rsidR="00C32378" w:rsidRPr="00B65F68" w:rsidRDefault="00FA5E02" w:rsidP="00B2453A">
      <w:pPr>
        <w:pStyle w:val="COMINNOParagraph"/>
        <w:numPr>
          <w:ilvl w:val="0"/>
          <w:numId w:val="32"/>
        </w:numPr>
        <w:contextualSpacing/>
        <w:rPr>
          <w:rFonts w:ascii="Arial" w:hAnsi="Arial" w:cs="Arial"/>
          <w:lang w:val="de-CH"/>
        </w:rPr>
      </w:pPr>
      <w:bookmarkStart w:id="80" w:name="__RefNumPara__1802_2482567344"/>
      <w:bookmarkEnd w:id="80"/>
      <w:r w:rsidRPr="00B65F68">
        <w:rPr>
          <w:rFonts w:ascii="Arial" w:hAnsi="Arial" w:cs="Arial"/>
          <w:lang w:val="de-CH"/>
        </w:rPr>
        <w:t>Vertragsauflösung</w:t>
      </w:r>
    </w:p>
    <w:p w14:paraId="35E66097" w14:textId="77777777" w:rsidR="00271D90" w:rsidRPr="00B65F68" w:rsidRDefault="00271D90" w:rsidP="00645EE7">
      <w:pPr>
        <w:pStyle w:val="COMINNOParagraph"/>
        <w:numPr>
          <w:ilvl w:val="0"/>
          <w:numId w:val="0"/>
        </w:numPr>
        <w:contextualSpacing/>
        <w:rPr>
          <w:rFonts w:ascii="Arial" w:hAnsi="Arial" w:cs="Arial"/>
          <w:lang w:val="de-CH"/>
        </w:rPr>
      </w:pPr>
    </w:p>
    <w:p w14:paraId="3C34BEFB" w14:textId="7F36F6D7" w:rsidR="006F14D5" w:rsidRPr="00B65F68" w:rsidRDefault="00FA5E02" w:rsidP="00645EE7">
      <w:pPr>
        <w:pStyle w:val="COMINNOParagraph"/>
        <w:numPr>
          <w:ilvl w:val="0"/>
          <w:numId w:val="0"/>
        </w:numPr>
        <w:contextualSpacing/>
        <w:rPr>
          <w:rFonts w:ascii="Arial" w:hAnsi="Arial" w:cs="Arial"/>
          <w:lang w:val="de-CH"/>
        </w:rPr>
      </w:pPr>
      <w:r w:rsidRPr="00B65F68">
        <w:rPr>
          <w:rFonts w:ascii="Arial" w:hAnsi="Arial" w:cs="Arial"/>
          <w:lang w:val="de-CH"/>
        </w:rPr>
        <w:t>Jeder Teilnehmende an einem systemischen Projekt kann durch schriftliche Mitteilung an den Koordinator von einem Antrag für ein systemisches Projekt oder von dessen Durchführung zurücktreten; alle systemischen Projekte oder deren Anträge werden rückwirkend aufgehoben, sofern der Koordinator nichts anderes bestimmt. In jedem Fall bleiben die Verpflichtungen hinsichtlich der Gegenleistungen, der Vertraulichkeit und der Finanzierung der systemischen Projekte (Eigenanteil) mindestens für die gesamte Projektdauer bestehen.</w:t>
      </w:r>
    </w:p>
    <w:p w14:paraId="2EDD9A6B" w14:textId="77777777" w:rsidR="00FA5E02" w:rsidRPr="00B65F68" w:rsidRDefault="00FA5E02" w:rsidP="00645EE7">
      <w:pPr>
        <w:pStyle w:val="COMINNOParagraph"/>
        <w:numPr>
          <w:ilvl w:val="0"/>
          <w:numId w:val="0"/>
        </w:numPr>
        <w:contextualSpacing/>
        <w:rPr>
          <w:rFonts w:ascii="Arial" w:hAnsi="Arial" w:cs="Arial"/>
          <w:lang w:val="de-CH"/>
        </w:rPr>
      </w:pPr>
    </w:p>
    <w:p w14:paraId="3660F3BF" w14:textId="1EC16B95" w:rsidR="00271D90" w:rsidRPr="00B2453A" w:rsidRDefault="00FA5E02" w:rsidP="00B2453A">
      <w:pPr>
        <w:pStyle w:val="COMINNOParagraph"/>
        <w:numPr>
          <w:ilvl w:val="0"/>
          <w:numId w:val="32"/>
        </w:numPr>
        <w:contextualSpacing/>
        <w:rPr>
          <w:rFonts w:ascii="Arial" w:hAnsi="Arial" w:cs="Arial"/>
          <w:lang w:val="de-CH"/>
        </w:rPr>
      </w:pPr>
      <w:r w:rsidRPr="00B2453A">
        <w:rPr>
          <w:rFonts w:ascii="Arial" w:hAnsi="Arial" w:cs="Arial"/>
          <w:lang w:val="de-CH"/>
        </w:rPr>
        <w:t>Haftungsausschluss</w:t>
      </w:r>
    </w:p>
    <w:p w14:paraId="055165F7" w14:textId="77777777" w:rsidR="00FA5E02" w:rsidRPr="00B65F68" w:rsidRDefault="00FA5E02" w:rsidP="00FA5E02">
      <w:pPr>
        <w:pStyle w:val="COMINNOParagraph"/>
        <w:numPr>
          <w:ilvl w:val="0"/>
          <w:numId w:val="0"/>
        </w:numPr>
        <w:rPr>
          <w:lang w:val="de-CH"/>
        </w:rPr>
      </w:pPr>
    </w:p>
    <w:p w14:paraId="434918CA" w14:textId="73CFA828" w:rsidR="00FA5E02" w:rsidRPr="00B65F68" w:rsidRDefault="00FA5E02" w:rsidP="00FA5E02">
      <w:pPr>
        <w:pStyle w:val="COMINNOParagraph"/>
        <w:numPr>
          <w:ilvl w:val="0"/>
          <w:numId w:val="0"/>
        </w:numPr>
        <w:contextualSpacing/>
        <w:rPr>
          <w:rFonts w:ascii="Arial" w:hAnsi="Arial" w:cs="Arial"/>
          <w:lang w:val="de-CH"/>
        </w:rPr>
      </w:pPr>
      <w:r w:rsidRPr="00B65F68">
        <w:rPr>
          <w:rFonts w:ascii="Arial" w:hAnsi="Arial" w:cs="Arial"/>
          <w:lang w:val="de-CH"/>
        </w:rPr>
        <w:t xml:space="preserve">Der Koordinator übernimmt keinerlei Haftung für Schäden oder Verluste, die sich aus der Teilnahme eines Vertragspartners an einem systemischen Projekt ergeben. In jedem Fall hat der Koordinator keinerlei Einfluss auf die Beziehungen, den Austausch und die Interaktionen der Vertragspartner und/oder auf etwaige Schäden, die sich aus diesen Beziehungen, diesem Austausch und diesen Interaktionen ergeben, und haftet in keiner Weise dafür. Der Koordinator ist nicht für die Rechtskonformität der Handlungen und Ergebnisse im Rahmen des systemischen Projekts verantwortlich. Was die Sicherheit, Vertraulichkeit und </w:t>
      </w:r>
      <w:r w:rsidR="00EB5FAD" w:rsidRPr="00B65F68">
        <w:rPr>
          <w:rFonts w:ascii="Arial" w:hAnsi="Arial" w:cs="Arial"/>
          <w:lang w:val="de-CH"/>
        </w:rPr>
        <w:t>Integrität,</w:t>
      </w:r>
      <w:r w:rsidRPr="00B65F68">
        <w:rPr>
          <w:rFonts w:ascii="Arial" w:hAnsi="Arial" w:cs="Arial"/>
          <w:lang w:val="de-CH"/>
        </w:rPr>
        <w:t xml:space="preserve"> der im Rahmen der Teilnahme eines Vertragspartners an einem systemischen Projekt ausgetauschten oder gespeicherten Daten </w:t>
      </w:r>
      <w:r w:rsidR="00630CC6">
        <w:rPr>
          <w:rFonts w:ascii="Arial" w:hAnsi="Arial" w:cs="Arial"/>
          <w:lang w:val="de-CH"/>
        </w:rPr>
        <w:t xml:space="preserve">angeht, </w:t>
      </w:r>
      <w:r w:rsidRPr="00B65F68">
        <w:rPr>
          <w:rFonts w:ascii="Arial" w:hAnsi="Arial" w:cs="Arial"/>
          <w:lang w:val="de-CH"/>
        </w:rPr>
        <w:t>ist jeder Vertragspartner selbst dafür verantwortlich, geeignete technische und organisatorische Ma</w:t>
      </w:r>
      <w:r w:rsidR="00B65F68" w:rsidRPr="00B65F68">
        <w:rPr>
          <w:rFonts w:ascii="Arial" w:hAnsi="Arial" w:cs="Arial"/>
          <w:lang w:val="de-CH"/>
        </w:rPr>
        <w:t>ss</w:t>
      </w:r>
      <w:r w:rsidRPr="00B65F68">
        <w:rPr>
          <w:rFonts w:ascii="Arial" w:hAnsi="Arial" w:cs="Arial"/>
          <w:lang w:val="de-CH"/>
        </w:rPr>
        <w:t>nahmen auf seinen eigenen Systemen sowie auf den von ihm genutzten Systemen Dritter zu ergreifen, beispielsweise durch die Einrichtung separater Sicherungskopien (Backups).</w:t>
      </w:r>
    </w:p>
    <w:p w14:paraId="6D70790F" w14:textId="2902B703" w:rsidR="00517131" w:rsidRPr="00B65F68" w:rsidRDefault="00FA5E02" w:rsidP="00FA5E02">
      <w:pPr>
        <w:pStyle w:val="COMINNOParagraph"/>
        <w:numPr>
          <w:ilvl w:val="0"/>
          <w:numId w:val="0"/>
        </w:numPr>
        <w:contextualSpacing/>
        <w:rPr>
          <w:rFonts w:ascii="Arial" w:hAnsi="Arial" w:cs="Arial"/>
          <w:lang w:val="de-CH"/>
        </w:rPr>
      </w:pPr>
      <w:r w:rsidRPr="00B65F68">
        <w:rPr>
          <w:rFonts w:ascii="Arial" w:hAnsi="Arial" w:cs="Arial"/>
          <w:lang w:val="de-CH"/>
        </w:rPr>
        <w:t>Die Gewährung einer Förderung stellt weder eine Feststellung noch eine Garantie für die Rechtmä</w:t>
      </w:r>
      <w:r w:rsidR="00B65F68" w:rsidRPr="00B65F68">
        <w:rPr>
          <w:rFonts w:ascii="Arial" w:hAnsi="Arial" w:cs="Arial"/>
          <w:lang w:val="de-CH"/>
        </w:rPr>
        <w:t>ss</w:t>
      </w:r>
      <w:r w:rsidRPr="00B65F68">
        <w:rPr>
          <w:rFonts w:ascii="Arial" w:hAnsi="Arial" w:cs="Arial"/>
          <w:lang w:val="de-CH"/>
        </w:rPr>
        <w:t xml:space="preserve">igkeit, Durchführbarkeit oder tatsächliche Realisierbarkeit des Projekts dar; der Koordinator </w:t>
      </w:r>
      <w:r w:rsidRPr="00B65F68">
        <w:rPr>
          <w:rFonts w:ascii="Arial" w:hAnsi="Arial" w:cs="Arial"/>
          <w:lang w:val="de-CH"/>
        </w:rPr>
        <w:lastRenderedPageBreak/>
        <w:t>lehnt jede Haftung ab, falls das Projekt aus irgendeinem Grund, insbesondere aufgrund der Nichteinhaltung der geltenden Rechtsgrundlagen, ganz oder teilweise nicht realisiert werden kann.</w:t>
      </w:r>
    </w:p>
    <w:p w14:paraId="6915647C" w14:textId="77777777" w:rsidR="006F14D5" w:rsidRPr="00B65F68" w:rsidRDefault="006F14D5" w:rsidP="00645EE7">
      <w:pPr>
        <w:pStyle w:val="COMINNOParagraph"/>
        <w:numPr>
          <w:ilvl w:val="0"/>
          <w:numId w:val="0"/>
        </w:numPr>
        <w:contextualSpacing/>
        <w:rPr>
          <w:rFonts w:ascii="Arial" w:hAnsi="Arial" w:cs="Arial"/>
          <w:lang w:val="de-CH"/>
        </w:rPr>
      </w:pPr>
    </w:p>
    <w:p w14:paraId="072B89A5" w14:textId="7ACFF798" w:rsidR="00271D90" w:rsidRPr="00B65F68" w:rsidRDefault="00B87C34" w:rsidP="00B2453A">
      <w:pPr>
        <w:pStyle w:val="COMINNOParagraph"/>
        <w:numPr>
          <w:ilvl w:val="0"/>
          <w:numId w:val="32"/>
        </w:numPr>
        <w:contextualSpacing/>
        <w:rPr>
          <w:rFonts w:ascii="Arial" w:hAnsi="Arial" w:cs="Arial"/>
          <w:lang w:val="de-CH"/>
        </w:rPr>
      </w:pPr>
      <w:r w:rsidRPr="00B65F68">
        <w:rPr>
          <w:rFonts w:ascii="Arial" w:hAnsi="Arial" w:cs="Arial"/>
          <w:lang w:val="de-CH"/>
        </w:rPr>
        <w:t>Digitaler Raum von Drittanbietern</w:t>
      </w:r>
    </w:p>
    <w:p w14:paraId="67CA93FC" w14:textId="4333AC52" w:rsidR="00CB0AE0" w:rsidRPr="00B65F68" w:rsidRDefault="00B87C34" w:rsidP="00645EE7">
      <w:pPr>
        <w:pStyle w:val="COMINNOParagraph"/>
        <w:numPr>
          <w:ilvl w:val="0"/>
          <w:numId w:val="0"/>
        </w:numPr>
        <w:contextualSpacing/>
        <w:rPr>
          <w:rFonts w:ascii="Arial" w:hAnsi="Arial" w:cs="Arial"/>
          <w:lang w:val="de-CH"/>
        </w:rPr>
      </w:pPr>
      <w:r w:rsidRPr="00B65F68">
        <w:rPr>
          <w:rFonts w:ascii="Arial" w:hAnsi="Arial" w:cs="Arial"/>
          <w:lang w:val="de-CH"/>
        </w:rPr>
        <w:t>Ein Hyperlink zu einer Website eines Dritten bedeutet weder, dass der Koordinator deren Inhalt billigt, noch dass er für die Richtigkeit der dort enthaltenen Informationen bürgt. Sollten Ihnen durch die Nutzung einer Website eines Dritten Schäden entstehen, kann der Koordinator hierfür nicht haftbar gemacht werden. Da der Koordinator zudem keinen Einfluss auf die Allgemeinen Geschäftsbedingungen oder Datenschutzrichtlinien von Webseiten Dritter hat, sind die Vertragspartner allein dafür verantwortlich, diese sorgfältig zu lesen und zu entscheiden, ob sie diese befolgen möchten oder nicht</w:t>
      </w:r>
      <w:r w:rsidR="00151794" w:rsidRPr="00B65F68">
        <w:rPr>
          <w:rFonts w:ascii="Arial" w:hAnsi="Arial" w:cs="Arial"/>
          <w:lang w:val="de-CH"/>
        </w:rPr>
        <w:t>.</w:t>
      </w:r>
    </w:p>
    <w:p w14:paraId="15BE6220" w14:textId="77777777" w:rsidR="00C8639C" w:rsidRPr="00B65F68" w:rsidRDefault="00C8639C" w:rsidP="00645EE7">
      <w:pPr>
        <w:pStyle w:val="COMINNOParagraph"/>
        <w:numPr>
          <w:ilvl w:val="0"/>
          <w:numId w:val="0"/>
        </w:numPr>
        <w:contextualSpacing/>
        <w:rPr>
          <w:rFonts w:ascii="Arial" w:hAnsi="Arial" w:cs="Arial"/>
          <w:lang w:val="de-CH"/>
        </w:rPr>
      </w:pPr>
    </w:p>
    <w:p w14:paraId="3D940C7C" w14:textId="3658391A" w:rsidR="00271D90" w:rsidRPr="00B2453A" w:rsidRDefault="00B87C34" w:rsidP="00B2453A">
      <w:pPr>
        <w:pStyle w:val="COMINNOParagraph"/>
        <w:numPr>
          <w:ilvl w:val="0"/>
          <w:numId w:val="32"/>
        </w:numPr>
        <w:contextualSpacing/>
        <w:rPr>
          <w:rFonts w:ascii="Arial" w:hAnsi="Arial" w:cs="Arial"/>
          <w:lang w:val="de-CH"/>
        </w:rPr>
      </w:pPr>
      <w:r w:rsidRPr="00B2453A">
        <w:rPr>
          <w:rFonts w:ascii="Arial" w:hAnsi="Arial" w:cs="Arial"/>
          <w:lang w:val="de-CH"/>
        </w:rPr>
        <w:t>Ma</w:t>
      </w:r>
      <w:r w:rsidR="00B65F68" w:rsidRPr="00B2453A">
        <w:rPr>
          <w:rFonts w:ascii="Arial" w:hAnsi="Arial" w:cs="Arial"/>
          <w:lang w:val="de-CH"/>
        </w:rPr>
        <w:t>ss</w:t>
      </w:r>
      <w:r w:rsidRPr="00B2453A">
        <w:rPr>
          <w:rFonts w:ascii="Arial" w:hAnsi="Arial" w:cs="Arial"/>
          <w:lang w:val="de-CH"/>
        </w:rPr>
        <w:t>nahmenfrist</w:t>
      </w:r>
    </w:p>
    <w:p w14:paraId="67CA93FD" w14:textId="573A4D93" w:rsidR="00CB0AE0" w:rsidRPr="00B65F68" w:rsidRDefault="00B87C34" w:rsidP="00645EE7">
      <w:pPr>
        <w:pStyle w:val="COMINNOParagraph"/>
        <w:numPr>
          <w:ilvl w:val="0"/>
          <w:numId w:val="0"/>
        </w:numPr>
        <w:contextualSpacing/>
        <w:rPr>
          <w:rFonts w:ascii="Arial" w:hAnsi="Arial" w:cs="Arial"/>
          <w:lang w:val="de-CH"/>
        </w:rPr>
      </w:pPr>
      <w:r w:rsidRPr="00B65F68">
        <w:rPr>
          <w:rFonts w:ascii="Arial" w:hAnsi="Arial" w:cs="Arial"/>
          <w:lang w:val="de-CH"/>
        </w:rPr>
        <w:t xml:space="preserve">Der Koordinator haftet nicht für Verzögerungen oder Versäumnisse bei der Erfüllung seiner Aufgaben im Zusammenhang mit der Umsetzung von „Fribourg </w:t>
      </w:r>
      <w:proofErr w:type="spellStart"/>
      <w:r w:rsidRPr="00B65F68">
        <w:rPr>
          <w:rFonts w:ascii="Arial" w:hAnsi="Arial" w:cs="Arial"/>
          <w:lang w:val="de-CH"/>
        </w:rPr>
        <w:t>Agri&amp;Food</w:t>
      </w:r>
      <w:proofErr w:type="spellEnd"/>
      <w:r w:rsidRPr="00B65F68">
        <w:rPr>
          <w:rFonts w:ascii="Arial" w:hAnsi="Arial" w:cs="Arial"/>
          <w:lang w:val="de-CH"/>
        </w:rPr>
        <w:t>“</w:t>
      </w:r>
      <w:r w:rsidR="00151794" w:rsidRPr="00B65F68">
        <w:rPr>
          <w:rFonts w:ascii="Arial" w:hAnsi="Arial" w:cs="Arial"/>
          <w:lang w:val="de-CH"/>
        </w:rPr>
        <w:t>.</w:t>
      </w:r>
    </w:p>
    <w:p w14:paraId="3C63F6EC" w14:textId="77777777" w:rsidR="006F14D5" w:rsidRPr="00B65F68" w:rsidRDefault="006F14D5" w:rsidP="00645EE7">
      <w:pPr>
        <w:pStyle w:val="COMINNOParagraph"/>
        <w:numPr>
          <w:ilvl w:val="0"/>
          <w:numId w:val="0"/>
        </w:numPr>
        <w:contextualSpacing/>
        <w:rPr>
          <w:rFonts w:ascii="Arial" w:hAnsi="Arial" w:cs="Arial"/>
          <w:lang w:val="de-CH"/>
        </w:rPr>
      </w:pPr>
    </w:p>
    <w:p w14:paraId="5EF60CA0" w14:textId="5D36F20F" w:rsidR="00B87C34" w:rsidRPr="00B2453A" w:rsidRDefault="00B87C34" w:rsidP="00B2453A">
      <w:pPr>
        <w:pStyle w:val="COMINNOParagraph"/>
        <w:numPr>
          <w:ilvl w:val="0"/>
          <w:numId w:val="32"/>
        </w:numPr>
        <w:contextualSpacing/>
        <w:rPr>
          <w:rFonts w:ascii="Arial" w:hAnsi="Arial" w:cs="Arial"/>
          <w:lang w:val="de-CH"/>
        </w:rPr>
      </w:pPr>
      <w:r w:rsidRPr="00B2453A">
        <w:rPr>
          <w:rFonts w:ascii="Arial" w:hAnsi="Arial" w:cs="Arial"/>
          <w:lang w:val="de-CH"/>
        </w:rPr>
        <w:t>Anwendbares Recht, Gerichtsstand, Verfahrenssprache</w:t>
      </w:r>
    </w:p>
    <w:p w14:paraId="56070E3C" w14:textId="7561F6BD" w:rsidR="00A43897" w:rsidRPr="00B65F68" w:rsidRDefault="00B87C34" w:rsidP="00645EE7">
      <w:pPr>
        <w:pStyle w:val="COMINNOParagraph"/>
        <w:numPr>
          <w:ilvl w:val="0"/>
          <w:numId w:val="0"/>
        </w:numPr>
        <w:contextualSpacing/>
        <w:rPr>
          <w:rFonts w:ascii="Arial" w:hAnsi="Arial" w:cs="Arial"/>
          <w:lang w:val="de-CH"/>
        </w:rPr>
      </w:pPr>
      <w:r w:rsidRPr="00B65F68">
        <w:rPr>
          <w:rFonts w:ascii="Arial" w:hAnsi="Arial" w:cs="Arial"/>
          <w:lang w:val="de-CH"/>
        </w:rPr>
        <w:t>Die ATB unterliegen ausschlie</w:t>
      </w:r>
      <w:r w:rsidR="00B65F68" w:rsidRPr="00B65F68">
        <w:rPr>
          <w:rFonts w:ascii="Arial" w:hAnsi="Arial" w:cs="Arial"/>
          <w:lang w:val="de-CH"/>
        </w:rPr>
        <w:t>ss</w:t>
      </w:r>
      <w:r w:rsidRPr="00B65F68">
        <w:rPr>
          <w:rFonts w:ascii="Arial" w:hAnsi="Arial" w:cs="Arial"/>
          <w:lang w:val="de-CH"/>
        </w:rPr>
        <w:t>lich schweizerischem Recht. Alle Streitigkeiten, Meinungsverschiedenheiten oder Ansprüche, die sich aus den ATB ergeben oder damit in Zusammenhang stehen, einschlie</w:t>
      </w:r>
      <w:r w:rsidR="00B65F68" w:rsidRPr="00B65F68">
        <w:rPr>
          <w:rFonts w:ascii="Arial" w:hAnsi="Arial" w:cs="Arial"/>
          <w:lang w:val="de-CH"/>
        </w:rPr>
        <w:t>ss</w:t>
      </w:r>
      <w:r w:rsidRPr="00B65F68">
        <w:rPr>
          <w:rFonts w:ascii="Arial" w:hAnsi="Arial" w:cs="Arial"/>
          <w:lang w:val="de-CH"/>
        </w:rPr>
        <w:t>lich ihrer Gültigkeit, Ungültigkeit, Verletzung, Beendigung oder Kündigung, unterliegen der ausschlie</w:t>
      </w:r>
      <w:r w:rsidR="00B65F68" w:rsidRPr="00B65F68">
        <w:rPr>
          <w:rFonts w:ascii="Arial" w:hAnsi="Arial" w:cs="Arial"/>
          <w:lang w:val="de-CH"/>
        </w:rPr>
        <w:t>ss</w:t>
      </w:r>
      <w:r w:rsidRPr="00B65F68">
        <w:rPr>
          <w:rFonts w:ascii="Arial" w:hAnsi="Arial" w:cs="Arial"/>
          <w:lang w:val="de-CH"/>
        </w:rPr>
        <w:t>lichen Zuständigkeit der Gerichte des Kantons Freiburg, Schweiz</w:t>
      </w:r>
      <w:r w:rsidR="00151794" w:rsidRPr="00B65F68">
        <w:rPr>
          <w:rFonts w:ascii="Arial" w:hAnsi="Arial" w:cs="Arial"/>
          <w:lang w:val="de-CH"/>
        </w:rPr>
        <w:t>.</w:t>
      </w:r>
    </w:p>
    <w:p w14:paraId="6A46696B" w14:textId="6CA9F631" w:rsidR="00C1744E" w:rsidRPr="00B65F68" w:rsidRDefault="00B87C34" w:rsidP="00F76C9D">
      <w:pPr>
        <w:pStyle w:val="Titre1"/>
        <w:contextualSpacing/>
        <w:rPr>
          <w:rFonts w:ascii="Arial" w:hAnsi="Arial" w:cs="Arial"/>
          <w:lang w:val="de-CH"/>
        </w:rPr>
      </w:pPr>
      <w:bookmarkStart w:id="81" w:name="_Toc233644509"/>
      <w:r w:rsidRPr="00B65F68">
        <w:rPr>
          <w:rFonts w:ascii="Arial" w:hAnsi="Arial" w:cs="Arial"/>
          <w:lang w:val="de-CH"/>
        </w:rPr>
        <w:t>ANHÄNGE</w:t>
      </w:r>
      <w:bookmarkEnd w:id="81"/>
    </w:p>
    <w:p w14:paraId="5014A7AA" w14:textId="784178C5" w:rsidR="00B87C34"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Verfahren zur Einreichung und Bewertung eines Antrags auf Finanzierung eines systemischen Projekts</w:t>
      </w:r>
    </w:p>
    <w:p w14:paraId="4371002C" w14:textId="16AF9A41" w:rsidR="00B87C34"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Verfahren zur Durchführung eines systemischen Projekts</w:t>
      </w:r>
    </w:p>
    <w:p w14:paraId="61206289" w14:textId="0B1C51D0" w:rsidR="00B87C34"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Vorlage für das Formular „Budget“</w:t>
      </w:r>
    </w:p>
    <w:p w14:paraId="327117B5" w14:textId="0506CE75" w:rsidR="00B87C34"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Vorlage für das Formular „Work Packages“</w:t>
      </w:r>
    </w:p>
    <w:p w14:paraId="37A750D9" w14:textId="1002E360" w:rsidR="00B87C34" w:rsidRPr="00B65F68" w:rsidRDefault="00B87C34" w:rsidP="00B87C34">
      <w:pPr>
        <w:pStyle w:val="Paragraphedeliste"/>
        <w:rPr>
          <w:rFonts w:ascii="Arial" w:eastAsia="F" w:hAnsi="Arial" w:cs="Arial"/>
          <w:szCs w:val="23"/>
          <w:lang w:eastAsia="de-DE"/>
        </w:rPr>
      </w:pPr>
      <w:r w:rsidRPr="00B65F68">
        <w:rPr>
          <w:rFonts w:ascii="Arial" w:eastAsia="F" w:hAnsi="Arial" w:cs="Arial"/>
          <w:szCs w:val="23"/>
          <w:lang w:eastAsia="de-DE"/>
        </w:rPr>
        <w:t>Vorlage für den Zwischenbericht</w:t>
      </w:r>
    </w:p>
    <w:p w14:paraId="28D5635C" w14:textId="7E902CFC" w:rsidR="00B87C34"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 xml:space="preserve">Vorlage für den Abschlussbericht </w:t>
      </w:r>
    </w:p>
    <w:p w14:paraId="368F7658" w14:textId="01D2810B" w:rsidR="00B87C34"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Leitfaden zur Kommunikation</w:t>
      </w:r>
    </w:p>
    <w:p w14:paraId="082BC4D3" w14:textId="404F187B" w:rsidR="00D13D16" w:rsidRPr="00B65F68" w:rsidRDefault="00B87C34" w:rsidP="00B87C34">
      <w:pPr>
        <w:pStyle w:val="Paragraphedeliste"/>
        <w:numPr>
          <w:ilvl w:val="0"/>
          <w:numId w:val="5"/>
        </w:numPr>
        <w:rPr>
          <w:rFonts w:ascii="Arial" w:eastAsia="F" w:hAnsi="Arial" w:cs="Arial"/>
          <w:szCs w:val="23"/>
          <w:lang w:eastAsia="de-DE"/>
        </w:rPr>
      </w:pPr>
      <w:r w:rsidRPr="00B65F68">
        <w:rPr>
          <w:rFonts w:ascii="Arial" w:eastAsia="F" w:hAnsi="Arial" w:cs="Arial"/>
          <w:szCs w:val="23"/>
          <w:lang w:eastAsia="de-DE"/>
        </w:rPr>
        <w:t>Mustervertrag zwischen den Vertragspartnern eines systemischen Projekts</w:t>
      </w:r>
      <w:r w:rsidR="00D13D16" w:rsidRPr="00B65F68">
        <w:rPr>
          <w:rFonts w:ascii="Arial" w:eastAsia="F" w:hAnsi="Arial" w:cs="Arial"/>
          <w:szCs w:val="23"/>
          <w:lang w:eastAsia="de-DE"/>
        </w:rPr>
        <w:br w:type="page"/>
      </w:r>
    </w:p>
    <w:p w14:paraId="79A90FE7" w14:textId="2D1D6B61" w:rsidR="006F654B" w:rsidRPr="00B65F68" w:rsidRDefault="00B87C34" w:rsidP="00645EE7">
      <w:pPr>
        <w:pStyle w:val="Titre1"/>
        <w:contextualSpacing/>
        <w:rPr>
          <w:rFonts w:ascii="Arial" w:hAnsi="Arial" w:cs="Arial"/>
          <w:lang w:val="de-CH"/>
        </w:rPr>
      </w:pPr>
      <w:bookmarkStart w:id="82" w:name="_Toc212122101"/>
      <w:bookmarkStart w:id="83" w:name="_Toc212122585"/>
      <w:bookmarkStart w:id="84" w:name="_Toc212122102"/>
      <w:bookmarkStart w:id="85" w:name="_Toc212122586"/>
      <w:bookmarkStart w:id="86" w:name="_Toc212122103"/>
      <w:bookmarkStart w:id="87" w:name="_Toc212122587"/>
      <w:bookmarkStart w:id="88" w:name="_Toc212122104"/>
      <w:bookmarkStart w:id="89" w:name="_Toc212122588"/>
      <w:bookmarkStart w:id="90" w:name="_Toc212122105"/>
      <w:bookmarkStart w:id="91" w:name="_Toc212122589"/>
      <w:bookmarkStart w:id="92" w:name="_Toc212122106"/>
      <w:bookmarkStart w:id="93" w:name="_Toc212122590"/>
      <w:bookmarkStart w:id="94" w:name="_Toc212122107"/>
      <w:bookmarkStart w:id="95" w:name="_Toc212122591"/>
      <w:bookmarkStart w:id="96" w:name="_Toc212122108"/>
      <w:bookmarkStart w:id="97" w:name="_Toc212122592"/>
      <w:bookmarkStart w:id="98" w:name="_Toc212122109"/>
      <w:bookmarkStart w:id="99" w:name="_Toc212122593"/>
      <w:bookmarkStart w:id="100" w:name="_Toc23364451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B65F68">
        <w:rPr>
          <w:rFonts w:ascii="Arial" w:hAnsi="Arial" w:cs="Arial"/>
          <w:lang w:val="de-CH"/>
        </w:rPr>
        <w:lastRenderedPageBreak/>
        <w:t>UNTERSCHRIFTEN</w:t>
      </w:r>
      <w:bookmarkEnd w:id="100"/>
    </w:p>
    <w:p w14:paraId="65D3F94B" w14:textId="77777777" w:rsidR="006F654B" w:rsidRPr="00B65F68" w:rsidRDefault="006F654B" w:rsidP="00645EE7">
      <w:pPr>
        <w:spacing w:before="57" w:after="57"/>
        <w:contextualSpacing/>
        <w:rPr>
          <w:rFonts w:ascii="Arial" w:hAnsi="Arial" w:cs="Arial"/>
        </w:rPr>
      </w:pPr>
    </w:p>
    <w:tbl>
      <w:tblPr>
        <w:tblStyle w:val="Grilledutableau"/>
        <w:tblW w:w="0" w:type="auto"/>
        <w:tblLook w:val="04A0" w:firstRow="1" w:lastRow="0" w:firstColumn="1" w:lastColumn="0" w:noHBand="0" w:noVBand="1"/>
      </w:tblPr>
      <w:tblGrid>
        <w:gridCol w:w="9062"/>
      </w:tblGrid>
      <w:tr w:rsidR="006F654B" w:rsidRPr="00B65F68" w14:paraId="3FA637DB" w14:textId="77777777" w:rsidTr="00F70723">
        <w:tc>
          <w:tcPr>
            <w:tcW w:w="9062" w:type="dxa"/>
          </w:tcPr>
          <w:p w14:paraId="100F8D23" w14:textId="703FCF46" w:rsidR="006F654B" w:rsidRPr="00B65F68" w:rsidRDefault="00B87C34" w:rsidP="00645EE7">
            <w:pPr>
              <w:spacing w:before="57" w:after="57"/>
              <w:contextualSpacing/>
              <w:rPr>
                <w:rFonts w:ascii="Arial" w:hAnsi="Arial" w:cs="Arial"/>
                <w:b/>
                <w:bCs/>
                <w:sz w:val="22"/>
                <w:szCs w:val="22"/>
              </w:rPr>
            </w:pPr>
            <w:r w:rsidRPr="00B65F68">
              <w:rPr>
                <w:rFonts w:ascii="Arial" w:hAnsi="Arial" w:cs="Arial"/>
                <w:b/>
                <w:bCs/>
                <w:sz w:val="22"/>
                <w:szCs w:val="22"/>
              </w:rPr>
              <w:t xml:space="preserve">Ort, Datum, Unterschrift des Projektträgers </w:t>
            </w:r>
          </w:p>
        </w:tc>
      </w:tr>
      <w:tr w:rsidR="006F654B" w:rsidRPr="00B65F68" w14:paraId="69BCF880" w14:textId="77777777" w:rsidTr="00F70723">
        <w:tc>
          <w:tcPr>
            <w:tcW w:w="9062" w:type="dxa"/>
          </w:tcPr>
          <w:p w14:paraId="66B9929D" w14:textId="77777777" w:rsidR="006F654B" w:rsidRPr="00B65F68" w:rsidRDefault="006F654B" w:rsidP="00645EE7">
            <w:pPr>
              <w:spacing w:before="57" w:after="57"/>
              <w:contextualSpacing/>
              <w:rPr>
                <w:rFonts w:ascii="Arial" w:hAnsi="Arial" w:cs="Arial"/>
                <w:sz w:val="22"/>
                <w:szCs w:val="22"/>
              </w:rPr>
            </w:pPr>
          </w:p>
          <w:p w14:paraId="783A8ADE" w14:textId="77777777" w:rsidR="006F654B" w:rsidRPr="00B65F68" w:rsidRDefault="006F654B" w:rsidP="00645EE7">
            <w:pPr>
              <w:spacing w:before="57" w:after="57"/>
              <w:contextualSpacing/>
              <w:rPr>
                <w:rFonts w:ascii="Arial" w:hAnsi="Arial" w:cs="Arial"/>
                <w:sz w:val="22"/>
                <w:szCs w:val="22"/>
              </w:rPr>
            </w:pPr>
          </w:p>
          <w:p w14:paraId="78EE4DD2" w14:textId="77777777" w:rsidR="006F654B" w:rsidRPr="00B65F68" w:rsidRDefault="006F654B" w:rsidP="00645EE7">
            <w:pPr>
              <w:spacing w:before="57" w:after="57"/>
              <w:contextualSpacing/>
              <w:rPr>
                <w:rFonts w:ascii="Arial" w:hAnsi="Arial" w:cs="Arial"/>
                <w:sz w:val="22"/>
                <w:szCs w:val="22"/>
              </w:rPr>
            </w:pPr>
          </w:p>
          <w:p w14:paraId="692C7622" w14:textId="77777777" w:rsidR="006F654B" w:rsidRPr="00B65F68" w:rsidRDefault="006F654B" w:rsidP="00645EE7">
            <w:pPr>
              <w:spacing w:before="57" w:after="57"/>
              <w:contextualSpacing/>
              <w:rPr>
                <w:rFonts w:ascii="Arial" w:hAnsi="Arial" w:cs="Arial"/>
                <w:sz w:val="22"/>
                <w:szCs w:val="22"/>
              </w:rPr>
            </w:pPr>
          </w:p>
        </w:tc>
      </w:tr>
    </w:tbl>
    <w:p w14:paraId="119633E6" w14:textId="77777777" w:rsidR="006F654B" w:rsidRPr="00B65F68" w:rsidRDefault="006F654B" w:rsidP="00645EE7">
      <w:pPr>
        <w:spacing w:before="57" w:after="57"/>
        <w:contextualSpacing/>
        <w:rPr>
          <w:rFonts w:ascii="Arial" w:hAnsi="Arial" w:cs="Arial"/>
          <w:sz w:val="22"/>
          <w:szCs w:val="22"/>
        </w:rPr>
      </w:pPr>
    </w:p>
    <w:tbl>
      <w:tblPr>
        <w:tblStyle w:val="Grilledutableau"/>
        <w:tblW w:w="0" w:type="auto"/>
        <w:tblLook w:val="04A0" w:firstRow="1" w:lastRow="0" w:firstColumn="1" w:lastColumn="0" w:noHBand="0" w:noVBand="1"/>
      </w:tblPr>
      <w:tblGrid>
        <w:gridCol w:w="9062"/>
      </w:tblGrid>
      <w:tr w:rsidR="006F654B" w:rsidRPr="00B65F68" w14:paraId="3C4721A5" w14:textId="77777777" w:rsidTr="00F70723">
        <w:tc>
          <w:tcPr>
            <w:tcW w:w="9062" w:type="dxa"/>
          </w:tcPr>
          <w:p w14:paraId="4A51B986" w14:textId="517C5821" w:rsidR="006F654B" w:rsidRPr="00B65F68" w:rsidRDefault="00B87C34" w:rsidP="00645EE7">
            <w:pPr>
              <w:spacing w:before="57" w:after="57"/>
              <w:contextualSpacing/>
              <w:rPr>
                <w:rFonts w:ascii="Arial" w:hAnsi="Arial" w:cs="Arial"/>
                <w:b/>
                <w:bCs/>
                <w:sz w:val="22"/>
                <w:szCs w:val="22"/>
              </w:rPr>
            </w:pPr>
            <w:r w:rsidRPr="00B65F68">
              <w:rPr>
                <w:rFonts w:ascii="Arial" w:hAnsi="Arial" w:cs="Arial"/>
                <w:b/>
                <w:bCs/>
                <w:sz w:val="22"/>
                <w:szCs w:val="22"/>
              </w:rPr>
              <w:t xml:space="preserve">Ort, Datum, Unterschrift der anderen Vertragspartner </w:t>
            </w:r>
            <w:r w:rsidR="006F654B" w:rsidRPr="00B65F68">
              <w:rPr>
                <w:rFonts w:ascii="Arial" w:hAnsi="Arial" w:cs="Arial"/>
                <w:b/>
                <w:bCs/>
                <w:sz w:val="22"/>
                <w:szCs w:val="22"/>
              </w:rPr>
              <w:t>(</w:t>
            </w:r>
            <w:r w:rsidRPr="00B65F68">
              <w:rPr>
                <w:rFonts w:ascii="Arial" w:hAnsi="Arial" w:cs="Arial"/>
                <w:b/>
                <w:bCs/>
                <w:sz w:val="22"/>
                <w:szCs w:val="22"/>
              </w:rPr>
              <w:t>Unterschrift jedes Vertragspartners</w:t>
            </w:r>
            <w:r w:rsidR="006F654B" w:rsidRPr="00B65F68">
              <w:rPr>
                <w:rFonts w:ascii="Arial" w:hAnsi="Arial" w:cs="Arial"/>
                <w:b/>
                <w:bCs/>
                <w:sz w:val="22"/>
                <w:szCs w:val="22"/>
              </w:rPr>
              <w:t>)</w:t>
            </w:r>
          </w:p>
        </w:tc>
      </w:tr>
      <w:tr w:rsidR="006F654B" w:rsidRPr="00B65F68" w14:paraId="43E6C30F" w14:textId="77777777" w:rsidTr="00F70723">
        <w:tc>
          <w:tcPr>
            <w:tcW w:w="9062" w:type="dxa"/>
          </w:tcPr>
          <w:p w14:paraId="3529F750" w14:textId="77777777" w:rsidR="00B87C34" w:rsidRPr="00B65F68" w:rsidRDefault="00B87C34" w:rsidP="00B87C34">
            <w:pPr>
              <w:spacing w:before="57" w:after="57"/>
              <w:contextualSpacing/>
              <w:rPr>
                <w:rFonts w:ascii="Arial" w:hAnsi="Arial" w:cs="Arial"/>
                <w:sz w:val="22"/>
                <w:szCs w:val="22"/>
              </w:rPr>
            </w:pPr>
            <w:r w:rsidRPr="00B65F68">
              <w:rPr>
                <w:rFonts w:ascii="Arial" w:hAnsi="Arial" w:cs="Arial"/>
                <w:sz w:val="22"/>
                <w:szCs w:val="22"/>
              </w:rPr>
              <w:t>Ort, Datum, Nachname, Vorname, Name der Organisation des Vertragspartners, Unterschrift:</w:t>
            </w:r>
          </w:p>
          <w:p w14:paraId="477C0021" w14:textId="2601780E" w:rsidR="006F654B" w:rsidRPr="00B65F68" w:rsidRDefault="00B87C34" w:rsidP="00B87C34">
            <w:pPr>
              <w:spacing w:before="57" w:after="57"/>
              <w:contextualSpacing/>
              <w:rPr>
                <w:rFonts w:ascii="Arial" w:hAnsi="Arial" w:cs="Arial"/>
                <w:sz w:val="22"/>
                <w:szCs w:val="22"/>
              </w:rPr>
            </w:pPr>
            <w:r w:rsidRPr="00B65F68">
              <w:rPr>
                <w:rFonts w:ascii="Arial" w:hAnsi="Arial" w:cs="Arial"/>
                <w:sz w:val="22"/>
                <w:szCs w:val="22"/>
              </w:rPr>
              <w:t xml:space="preserve"> </w:t>
            </w:r>
          </w:p>
          <w:p w14:paraId="0C5317D3" w14:textId="77777777" w:rsidR="00A64D0A" w:rsidRPr="00B65F68" w:rsidRDefault="00A64D0A" w:rsidP="00645EE7">
            <w:pPr>
              <w:spacing w:before="57" w:after="57"/>
              <w:contextualSpacing/>
              <w:rPr>
                <w:rFonts w:ascii="Arial" w:hAnsi="Arial" w:cs="Arial"/>
                <w:sz w:val="22"/>
                <w:szCs w:val="22"/>
              </w:rPr>
            </w:pPr>
          </w:p>
          <w:p w14:paraId="6719360B" w14:textId="77777777" w:rsidR="00B87C34" w:rsidRPr="00B65F68" w:rsidRDefault="00B87C34" w:rsidP="00B87C34">
            <w:pPr>
              <w:spacing w:before="57" w:after="57"/>
              <w:contextualSpacing/>
              <w:rPr>
                <w:rFonts w:ascii="Arial" w:hAnsi="Arial" w:cs="Arial"/>
                <w:sz w:val="22"/>
                <w:szCs w:val="22"/>
              </w:rPr>
            </w:pPr>
            <w:r w:rsidRPr="00B65F68">
              <w:rPr>
                <w:rFonts w:ascii="Arial" w:hAnsi="Arial" w:cs="Arial"/>
                <w:sz w:val="22"/>
                <w:szCs w:val="22"/>
              </w:rPr>
              <w:t>Ort, Datum, Nachname, Vorname, Name der Organisation des Vertragspartners, Unterschrift:</w:t>
            </w:r>
          </w:p>
          <w:p w14:paraId="403267D3" w14:textId="4D3B22EE" w:rsidR="00A64D0A" w:rsidRPr="00B65F68" w:rsidRDefault="00B87C34" w:rsidP="00B87C34">
            <w:pPr>
              <w:spacing w:before="57" w:after="57"/>
              <w:contextualSpacing/>
              <w:rPr>
                <w:rFonts w:ascii="Arial" w:hAnsi="Arial" w:cs="Arial"/>
                <w:sz w:val="22"/>
                <w:szCs w:val="22"/>
              </w:rPr>
            </w:pPr>
            <w:r w:rsidRPr="00B65F68">
              <w:rPr>
                <w:rFonts w:ascii="Arial" w:hAnsi="Arial" w:cs="Arial"/>
                <w:sz w:val="22"/>
                <w:szCs w:val="22"/>
              </w:rPr>
              <w:t xml:space="preserve"> </w:t>
            </w:r>
          </w:p>
          <w:p w14:paraId="3F8C3A43" w14:textId="77777777" w:rsidR="00A64D0A" w:rsidRPr="00B65F68" w:rsidRDefault="00A64D0A" w:rsidP="00645EE7">
            <w:pPr>
              <w:spacing w:before="57" w:after="57"/>
              <w:contextualSpacing/>
              <w:rPr>
                <w:rFonts w:ascii="Arial" w:hAnsi="Arial" w:cs="Arial"/>
                <w:sz w:val="22"/>
                <w:szCs w:val="22"/>
              </w:rPr>
            </w:pPr>
          </w:p>
          <w:p w14:paraId="40B7117A" w14:textId="77777777" w:rsidR="006F654B" w:rsidRPr="00B65F68" w:rsidRDefault="006F654B" w:rsidP="00645EE7">
            <w:pPr>
              <w:spacing w:before="57" w:after="57"/>
              <w:contextualSpacing/>
              <w:rPr>
                <w:rFonts w:ascii="Arial" w:hAnsi="Arial" w:cs="Arial"/>
                <w:sz w:val="22"/>
                <w:szCs w:val="22"/>
              </w:rPr>
            </w:pPr>
          </w:p>
          <w:p w14:paraId="7025A619" w14:textId="77777777" w:rsidR="00B87C34" w:rsidRPr="00B65F68" w:rsidRDefault="00B87C34" w:rsidP="00B87C34">
            <w:pPr>
              <w:spacing w:before="57" w:after="57"/>
              <w:contextualSpacing/>
              <w:rPr>
                <w:rFonts w:ascii="Arial" w:hAnsi="Arial" w:cs="Arial"/>
                <w:sz w:val="22"/>
                <w:szCs w:val="22"/>
              </w:rPr>
            </w:pPr>
            <w:r w:rsidRPr="00B65F68">
              <w:rPr>
                <w:rFonts w:ascii="Arial" w:hAnsi="Arial" w:cs="Arial"/>
                <w:sz w:val="22"/>
                <w:szCs w:val="22"/>
              </w:rPr>
              <w:t>Ort, Datum, Nachname, Vorname, Name der Organisation des Vertragspartners, Unterschrift:</w:t>
            </w:r>
          </w:p>
          <w:p w14:paraId="39253BAC" w14:textId="6F6207F6" w:rsidR="006F654B" w:rsidRPr="00B65F68" w:rsidRDefault="00B87C34" w:rsidP="00B87C34">
            <w:pPr>
              <w:tabs>
                <w:tab w:val="left" w:pos="2740"/>
              </w:tabs>
              <w:spacing w:before="57" w:after="57"/>
              <w:contextualSpacing/>
              <w:rPr>
                <w:rFonts w:ascii="Arial" w:hAnsi="Arial" w:cs="Arial"/>
                <w:sz w:val="22"/>
                <w:szCs w:val="22"/>
              </w:rPr>
            </w:pPr>
            <w:r w:rsidRPr="00B65F68">
              <w:rPr>
                <w:rFonts w:ascii="Arial" w:hAnsi="Arial" w:cs="Arial"/>
                <w:sz w:val="22"/>
                <w:szCs w:val="22"/>
              </w:rPr>
              <w:t xml:space="preserve"> </w:t>
            </w:r>
          </w:p>
          <w:p w14:paraId="13D3F304" w14:textId="77777777" w:rsidR="006F654B" w:rsidRPr="00B65F68" w:rsidRDefault="006F654B" w:rsidP="00645EE7">
            <w:pPr>
              <w:spacing w:before="57" w:after="57"/>
              <w:contextualSpacing/>
              <w:rPr>
                <w:rFonts w:ascii="Arial" w:hAnsi="Arial" w:cs="Arial"/>
                <w:sz w:val="22"/>
                <w:szCs w:val="22"/>
              </w:rPr>
            </w:pPr>
          </w:p>
          <w:p w14:paraId="451EA683" w14:textId="77777777" w:rsidR="006F654B" w:rsidRPr="00B65F68" w:rsidRDefault="006F654B" w:rsidP="00645EE7">
            <w:pPr>
              <w:spacing w:before="57" w:after="57"/>
              <w:contextualSpacing/>
              <w:rPr>
                <w:rFonts w:ascii="Arial" w:hAnsi="Arial" w:cs="Arial"/>
                <w:sz w:val="22"/>
                <w:szCs w:val="22"/>
              </w:rPr>
            </w:pPr>
          </w:p>
        </w:tc>
      </w:tr>
    </w:tbl>
    <w:p w14:paraId="06D5FDA1" w14:textId="77777777" w:rsidR="006F654B" w:rsidRPr="00B65F68" w:rsidRDefault="006F654B" w:rsidP="00645EE7">
      <w:pPr>
        <w:spacing w:before="57" w:after="57"/>
        <w:contextualSpacing/>
        <w:rPr>
          <w:rFonts w:ascii="Arial" w:hAnsi="Arial" w:cs="Arial"/>
        </w:rPr>
      </w:pPr>
    </w:p>
    <w:p w14:paraId="5A6FC189" w14:textId="77777777" w:rsidR="006F654B" w:rsidRPr="00B65F68" w:rsidRDefault="006F654B" w:rsidP="00645EE7">
      <w:pPr>
        <w:spacing w:before="57" w:after="57"/>
        <w:contextualSpacing/>
        <w:rPr>
          <w:rFonts w:ascii="Arial" w:hAnsi="Arial" w:cs="Arial"/>
        </w:rPr>
      </w:pPr>
    </w:p>
    <w:p w14:paraId="0C607984" w14:textId="77777777" w:rsidR="006F654B" w:rsidRPr="00B65F68" w:rsidRDefault="006F654B" w:rsidP="00645EE7">
      <w:pPr>
        <w:spacing w:before="57" w:after="57"/>
        <w:contextualSpacing/>
        <w:rPr>
          <w:rFonts w:ascii="Arial" w:hAnsi="Arial" w:cs="Arial"/>
        </w:rPr>
      </w:pPr>
    </w:p>
    <w:p w14:paraId="6C228123" w14:textId="77777777" w:rsidR="006F654B" w:rsidRPr="00B65F68" w:rsidRDefault="006F654B" w:rsidP="00645EE7">
      <w:pPr>
        <w:spacing w:before="57" w:after="57"/>
        <w:contextualSpacing/>
        <w:jc w:val="right"/>
        <w:rPr>
          <w:rFonts w:ascii="Arial" w:hAnsi="Arial" w:cs="Arial"/>
        </w:rPr>
      </w:pPr>
    </w:p>
    <w:p w14:paraId="02C100CC" w14:textId="77777777" w:rsidR="006F654B" w:rsidRPr="00B65F68" w:rsidRDefault="006F654B" w:rsidP="00645EE7">
      <w:pPr>
        <w:contextualSpacing/>
        <w:jc w:val="center"/>
        <w:rPr>
          <w:rFonts w:ascii="Arial" w:hAnsi="Arial" w:cs="Arial"/>
        </w:rPr>
      </w:pPr>
    </w:p>
    <w:p w14:paraId="414846EF" w14:textId="77777777" w:rsidR="006F654B" w:rsidRPr="00B65F68" w:rsidRDefault="006F654B" w:rsidP="00645EE7">
      <w:pPr>
        <w:contextualSpacing/>
        <w:rPr>
          <w:rFonts w:ascii="Arial" w:hAnsi="Arial" w:cs="Arial"/>
        </w:rPr>
      </w:pPr>
    </w:p>
    <w:p w14:paraId="38DFB82B" w14:textId="77777777" w:rsidR="006F654B" w:rsidRPr="00B65F68" w:rsidRDefault="006F654B" w:rsidP="00645EE7">
      <w:pPr>
        <w:pStyle w:val="Textbody"/>
        <w:contextualSpacing/>
        <w:rPr>
          <w:rFonts w:ascii="Arial" w:hAnsi="Arial" w:cs="Arial"/>
          <w:lang w:val="de-CH"/>
        </w:rPr>
      </w:pPr>
    </w:p>
    <w:p w14:paraId="67CA9402" w14:textId="77777777" w:rsidR="00CB0AE0" w:rsidRPr="00B65F68" w:rsidRDefault="00151794" w:rsidP="00645EE7">
      <w:pPr>
        <w:contextualSpacing/>
        <w:jc w:val="center"/>
        <w:rPr>
          <w:rFonts w:ascii="Arial" w:hAnsi="Arial" w:cs="Arial"/>
        </w:rPr>
      </w:pPr>
      <w:r w:rsidRPr="00B65F68">
        <w:rPr>
          <w:rFonts w:ascii="Arial" w:hAnsi="Arial" w:cs="Arial"/>
        </w:rPr>
        <w:t>***</w:t>
      </w:r>
    </w:p>
    <w:p w14:paraId="67CA9403" w14:textId="77777777" w:rsidR="00CB0AE0" w:rsidRPr="00B65F68" w:rsidRDefault="00CB0AE0" w:rsidP="00645EE7">
      <w:pPr>
        <w:pStyle w:val="BoxCOMINNO2"/>
        <w:contextualSpacing/>
        <w:rPr>
          <w:rFonts w:ascii="Arial" w:hAnsi="Arial" w:cs="Arial"/>
          <w:lang w:val="de-CH"/>
        </w:rPr>
      </w:pPr>
    </w:p>
    <w:p w14:paraId="67CA940B" w14:textId="1217CF76" w:rsidR="00CB0AE0" w:rsidRPr="00396313" w:rsidRDefault="00CB0AE0" w:rsidP="00645EE7">
      <w:pPr>
        <w:pStyle w:val="BoxCOMINNO2"/>
        <w:contextualSpacing/>
        <w:rPr>
          <w:rFonts w:ascii="Arial" w:hAnsi="Arial" w:cs="Arial"/>
        </w:rPr>
      </w:pPr>
    </w:p>
    <w:sectPr w:rsidR="00CB0AE0" w:rsidRPr="00396313" w:rsidSect="009A60AA">
      <w:headerReference w:type="default" r:id="rId11"/>
      <w:footerReference w:type="default" r:id="rId12"/>
      <w:headerReference w:type="first" r:id="rId13"/>
      <w:footerReference w:type="first" r:id="rId14"/>
      <w:pgSz w:w="11906" w:h="16838"/>
      <w:pgMar w:top="1134" w:right="1134" w:bottom="1134" w:left="1134" w:header="567" w:footer="1701" w:gutter="0"/>
      <w:cols w:space="720"/>
      <w:formProt w:val="0"/>
      <w:docGrid w:linePitch="600" w:charSpace="61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9C9C" w14:textId="77777777" w:rsidR="009F005F" w:rsidRPr="00B65F68" w:rsidRDefault="009F005F">
      <w:r w:rsidRPr="00B65F68">
        <w:separator/>
      </w:r>
    </w:p>
  </w:endnote>
  <w:endnote w:type="continuationSeparator" w:id="0">
    <w:p w14:paraId="3167DE4B" w14:textId="77777777" w:rsidR="009F005F" w:rsidRPr="00B65F68" w:rsidRDefault="009F005F">
      <w:r w:rsidRPr="00B65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Ubuntu Mono">
    <w:charset w:val="00"/>
    <w:family w:val="modern"/>
    <w:pitch w:val="fixed"/>
    <w:sig w:usb0="E00002FF" w:usb1="5000205B" w:usb2="00000000" w:usb3="00000000" w:csb0="000000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1"/>
    <w:family w:val="auto"/>
    <w:pitch w:val="variable"/>
  </w:font>
  <w:font w:name="StarSymbol">
    <w:altName w:val="Cambria"/>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113" w:type="dxa"/>
      <w:tblLook w:val="04A0" w:firstRow="1" w:lastRow="0" w:firstColumn="1" w:lastColumn="0" w:noHBand="0" w:noVBand="1"/>
    </w:tblPr>
    <w:tblGrid>
      <w:gridCol w:w="3187"/>
      <w:gridCol w:w="3164"/>
      <w:gridCol w:w="3164"/>
    </w:tblGrid>
    <w:tr w:rsidR="008F553C" w:rsidRPr="00B65F68" w14:paraId="48D8A745" w14:textId="77777777" w:rsidTr="00ED2803">
      <w:tc>
        <w:tcPr>
          <w:tcW w:w="3209" w:type="dxa"/>
        </w:tcPr>
        <w:p w14:paraId="655CD378" w14:textId="77777777" w:rsidR="00B661F5" w:rsidRPr="00B65F68" w:rsidRDefault="00B661F5" w:rsidP="00B661F5">
          <w:pPr>
            <w:pStyle w:val="Pieddepage"/>
            <w:jc w:val="right"/>
            <w:rPr>
              <w:lang w:val="de-CH"/>
            </w:rPr>
          </w:pPr>
          <w:r w:rsidRPr="00B65F68">
            <w:rPr>
              <w:lang w:val="de-CH"/>
            </w:rPr>
            <w:t>Allgemeine Teilnahmebedingungen für systemische Projekte (ATB)</w:t>
          </w:r>
        </w:p>
        <w:p w14:paraId="4FB54C5D" w14:textId="0C925894" w:rsidR="00ED2803" w:rsidRPr="00B65F68" w:rsidRDefault="00ED2803">
          <w:pPr>
            <w:pStyle w:val="Pieddepage"/>
            <w:ind w:left="0" w:firstLine="0"/>
            <w:jc w:val="right"/>
            <w:rPr>
              <w:lang w:val="de-CH"/>
            </w:rPr>
          </w:pPr>
        </w:p>
      </w:tc>
      <w:tc>
        <w:tcPr>
          <w:tcW w:w="3209" w:type="dxa"/>
        </w:tcPr>
        <w:p w14:paraId="793F7A73" w14:textId="082BB33D" w:rsidR="00ED2803" w:rsidRPr="00B65F68" w:rsidRDefault="00897473" w:rsidP="00897473">
          <w:pPr>
            <w:pStyle w:val="Pieddepage"/>
            <w:ind w:left="0" w:firstLine="0"/>
            <w:jc w:val="right"/>
            <w:rPr>
              <w:lang w:val="de-CH"/>
            </w:rPr>
          </w:pPr>
          <w:r w:rsidRPr="008A764A">
            <w:rPr>
              <w:lang w:val="de-CH"/>
            </w:rPr>
            <w:t>PS-CGP-</w:t>
          </w:r>
          <w:r w:rsidR="008A764A" w:rsidRPr="008A764A">
            <w:rPr>
              <w:lang w:val="de-CH"/>
            </w:rPr>
            <w:t>D</w:t>
          </w:r>
          <w:r w:rsidRPr="008A764A">
            <w:rPr>
              <w:lang w:val="de-CH"/>
            </w:rPr>
            <w:t>-00</w:t>
          </w:r>
          <w:r w:rsidR="00EA3CFF" w:rsidRPr="008A764A">
            <w:rPr>
              <w:lang w:val="de-CH"/>
            </w:rPr>
            <w:t>2</w:t>
          </w:r>
          <w:r w:rsidRPr="008A764A">
            <w:rPr>
              <w:lang w:val="de-CH"/>
            </w:rPr>
            <w:t>.25</w:t>
          </w:r>
        </w:p>
      </w:tc>
      <w:tc>
        <w:tcPr>
          <w:tcW w:w="3210" w:type="dxa"/>
        </w:tcPr>
        <w:p w14:paraId="134998D9" w14:textId="5B44B877" w:rsidR="00ED2803" w:rsidRPr="00B65F68" w:rsidRDefault="00B661F5">
          <w:pPr>
            <w:pStyle w:val="Pieddepage"/>
            <w:ind w:left="0" w:firstLine="0"/>
            <w:jc w:val="right"/>
            <w:rPr>
              <w:lang w:val="de-CH"/>
            </w:rPr>
          </w:pPr>
          <w:r w:rsidRPr="00B65F68">
            <w:rPr>
              <w:lang w:val="de-CH"/>
            </w:rPr>
            <w:t>validiert</w:t>
          </w:r>
        </w:p>
      </w:tc>
    </w:tr>
    <w:tr w:rsidR="008F553C" w:rsidRPr="00B65F68" w14:paraId="200DDE99" w14:textId="77777777" w:rsidTr="00ED2803">
      <w:tc>
        <w:tcPr>
          <w:tcW w:w="3209" w:type="dxa"/>
        </w:tcPr>
        <w:p w14:paraId="138E5019" w14:textId="5EE78C10" w:rsidR="00ED2803" w:rsidRPr="008A764A" w:rsidRDefault="00B4474B">
          <w:pPr>
            <w:pStyle w:val="Pieddepage"/>
            <w:ind w:left="0" w:firstLine="0"/>
            <w:jc w:val="right"/>
          </w:pPr>
          <w:proofErr w:type="spellStart"/>
          <w:r w:rsidRPr="00B4474B">
            <w:t>cgp</w:t>
          </w:r>
          <w:proofErr w:type="spellEnd"/>
          <w:r w:rsidRPr="00B4474B">
            <w:t>-projets-</w:t>
          </w:r>
          <w:proofErr w:type="spellStart"/>
          <w:r w:rsidRPr="00B4474B">
            <w:t>systémiques_</w:t>
          </w:r>
          <w:r>
            <w:t>D</w:t>
          </w:r>
          <w:proofErr w:type="spellEnd"/>
        </w:p>
      </w:tc>
      <w:tc>
        <w:tcPr>
          <w:tcW w:w="3209" w:type="dxa"/>
        </w:tcPr>
        <w:p w14:paraId="55A386E7" w14:textId="2621B333" w:rsidR="00ED2803" w:rsidRPr="00B65F68" w:rsidRDefault="0089375D">
          <w:pPr>
            <w:pStyle w:val="Pieddepage"/>
            <w:ind w:left="0" w:firstLine="0"/>
            <w:jc w:val="right"/>
            <w:rPr>
              <w:lang w:val="de-CH"/>
            </w:rPr>
          </w:pPr>
          <w:r w:rsidRPr="00B65F68">
            <w:rPr>
              <w:lang w:val="de-CH"/>
            </w:rPr>
            <w:fldChar w:fldCharType="begin"/>
          </w:r>
          <w:r w:rsidRPr="00B65F68">
            <w:rPr>
              <w:lang w:val="de-CH"/>
            </w:rPr>
            <w:instrText xml:space="preserve"> TIME \@ "dd.MM.yy" </w:instrText>
          </w:r>
          <w:r w:rsidRPr="00B65F68">
            <w:rPr>
              <w:lang w:val="de-CH"/>
            </w:rPr>
            <w:fldChar w:fldCharType="separate"/>
          </w:r>
          <w:r w:rsidR="00B4474B">
            <w:rPr>
              <w:noProof/>
              <w:lang w:val="de-CH"/>
            </w:rPr>
            <w:t>02.07.26</w:t>
          </w:r>
          <w:r w:rsidRPr="00B65F68">
            <w:rPr>
              <w:lang w:val="de-CH"/>
            </w:rPr>
            <w:fldChar w:fldCharType="end"/>
          </w:r>
        </w:p>
      </w:tc>
      <w:tc>
        <w:tcPr>
          <w:tcW w:w="3210" w:type="dxa"/>
        </w:tcPr>
        <w:p w14:paraId="7D7B321E" w14:textId="027548FC" w:rsidR="00ED2803" w:rsidRPr="00B65F68" w:rsidRDefault="00A00E8B" w:rsidP="00A00E8B">
          <w:pPr>
            <w:pStyle w:val="Pieddepage"/>
            <w:jc w:val="right"/>
            <w:rPr>
              <w:lang w:val="de-CH"/>
            </w:rPr>
          </w:pPr>
          <w:r w:rsidRPr="00B65F68">
            <w:rPr>
              <w:lang w:val="de-CH"/>
            </w:rPr>
            <w:fldChar w:fldCharType="begin"/>
          </w:r>
          <w:r w:rsidRPr="00B65F68">
            <w:rPr>
              <w:lang w:val="de-CH"/>
            </w:rPr>
            <w:instrText xml:space="preserve"> PAGE </w:instrText>
          </w:r>
          <w:r w:rsidRPr="00B65F68">
            <w:rPr>
              <w:lang w:val="de-CH"/>
            </w:rPr>
            <w:fldChar w:fldCharType="separate"/>
          </w:r>
          <w:r w:rsidRPr="00B65F68">
            <w:rPr>
              <w:lang w:val="de-CH"/>
            </w:rPr>
            <w:t>1</w:t>
          </w:r>
          <w:r w:rsidRPr="00B65F68">
            <w:rPr>
              <w:lang w:val="de-CH"/>
            </w:rPr>
            <w:fldChar w:fldCharType="end"/>
          </w:r>
          <w:r w:rsidRPr="00B65F68">
            <w:rPr>
              <w:lang w:val="de-CH"/>
            </w:rPr>
            <w:t>/</w:t>
          </w:r>
          <w:r w:rsidRPr="00B65F68">
            <w:rPr>
              <w:lang w:val="de-CH"/>
            </w:rPr>
            <w:fldChar w:fldCharType="begin"/>
          </w:r>
          <w:r w:rsidRPr="00B65F68">
            <w:rPr>
              <w:lang w:val="de-CH"/>
            </w:rPr>
            <w:instrText xml:space="preserve"> NUMPAGES </w:instrText>
          </w:r>
          <w:r w:rsidRPr="00B65F68">
            <w:rPr>
              <w:lang w:val="de-CH"/>
            </w:rPr>
            <w:fldChar w:fldCharType="separate"/>
          </w:r>
          <w:r w:rsidRPr="00B65F68">
            <w:rPr>
              <w:lang w:val="de-CH"/>
            </w:rPr>
            <w:t>17</w:t>
          </w:r>
          <w:r w:rsidRPr="00B65F68">
            <w:rPr>
              <w:lang w:val="de-CH"/>
            </w:rPr>
            <w:fldChar w:fldCharType="end"/>
          </w:r>
        </w:p>
      </w:tc>
    </w:tr>
  </w:tbl>
  <w:p w14:paraId="67CA942A" w14:textId="15FC26E7" w:rsidR="00CB0AE0" w:rsidRPr="00B65F68" w:rsidRDefault="00CB0AE0" w:rsidP="00A00E8B">
    <w:pPr>
      <w:pStyle w:val="Pieddepage"/>
      <w:jc w:val="right"/>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942D" w14:textId="77777777" w:rsidR="00CB0AE0" w:rsidRPr="00B65F68" w:rsidRDefault="00151794">
    <w:pPr>
      <w:pStyle w:val="Pieddepage"/>
      <w:jc w:val="right"/>
      <w:rPr>
        <w:lang w:val="de-CH"/>
      </w:rPr>
    </w:pPr>
    <w:r w:rsidRPr="00B65F68">
      <w:rPr>
        <w:lang w:val="de-CH"/>
      </w:rPr>
      <w:fldChar w:fldCharType="begin"/>
    </w:r>
    <w:r w:rsidRPr="00B65F68">
      <w:rPr>
        <w:lang w:val="de-CH"/>
      </w:rPr>
      <w:instrText xml:space="preserve"> PAGE </w:instrText>
    </w:r>
    <w:r w:rsidRPr="00B65F68">
      <w:rPr>
        <w:lang w:val="de-CH"/>
      </w:rPr>
      <w:fldChar w:fldCharType="separate"/>
    </w:r>
    <w:r w:rsidRPr="00B65F68">
      <w:rPr>
        <w:lang w:val="de-CH"/>
      </w:rPr>
      <w:t>24</w:t>
    </w:r>
    <w:r w:rsidRPr="00B65F68">
      <w:rPr>
        <w:lang w:val="de-CH"/>
      </w:rPr>
      <w:fldChar w:fldCharType="end"/>
    </w:r>
    <w:r w:rsidRPr="00B65F68">
      <w:rPr>
        <w:lang w:val="de-CH"/>
      </w:rPr>
      <w:t>/</w:t>
    </w:r>
    <w:r w:rsidRPr="00B65F68">
      <w:rPr>
        <w:lang w:val="de-CH"/>
      </w:rPr>
      <w:fldChar w:fldCharType="begin"/>
    </w:r>
    <w:r w:rsidRPr="00B65F68">
      <w:rPr>
        <w:lang w:val="de-CH"/>
      </w:rPr>
      <w:instrText xml:space="preserve"> NUMPAGES </w:instrText>
    </w:r>
    <w:r w:rsidRPr="00B65F68">
      <w:rPr>
        <w:lang w:val="de-CH"/>
      </w:rPr>
      <w:fldChar w:fldCharType="separate"/>
    </w:r>
    <w:r w:rsidRPr="00B65F68">
      <w:rPr>
        <w:lang w:val="de-CH"/>
      </w:rPr>
      <w:t>24</w:t>
    </w:r>
    <w:r w:rsidRPr="00B65F68">
      <w:rPr>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7F00" w14:textId="77777777" w:rsidR="009F005F" w:rsidRPr="00B65F68" w:rsidRDefault="009F005F">
      <w:pPr>
        <w:rPr>
          <w:sz w:val="12"/>
        </w:rPr>
      </w:pPr>
      <w:r w:rsidRPr="00B65F68">
        <w:separator/>
      </w:r>
    </w:p>
  </w:footnote>
  <w:footnote w:type="continuationSeparator" w:id="0">
    <w:p w14:paraId="460F3127" w14:textId="77777777" w:rsidR="009F005F" w:rsidRPr="00B65F68" w:rsidRDefault="009F005F">
      <w:pPr>
        <w:rPr>
          <w:sz w:val="12"/>
        </w:rPr>
      </w:pPr>
      <w:r w:rsidRPr="00B65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141"/>
      <w:gridCol w:w="3078"/>
    </w:tblGrid>
    <w:tr w:rsidR="00877B93" w:rsidRPr="00B65F68" w14:paraId="5C0E452B" w14:textId="77777777" w:rsidTr="0041064D">
      <w:trPr>
        <w:jc w:val="center"/>
      </w:trPr>
      <w:tc>
        <w:tcPr>
          <w:tcW w:w="3426" w:type="dxa"/>
          <w:vAlign w:val="center"/>
        </w:tcPr>
        <w:p w14:paraId="2C385968" w14:textId="28BF52C7" w:rsidR="00877B93" w:rsidRPr="00B65F68" w:rsidRDefault="00761192" w:rsidP="0041064D">
          <w:pPr>
            <w:pStyle w:val="En-tte"/>
            <w:jc w:val="center"/>
          </w:pPr>
          <w:r w:rsidRPr="00B65F68">
            <w:rPr>
              <w:noProof/>
            </w:rPr>
            <w:drawing>
              <wp:inline distT="0" distB="0" distL="0" distR="0" wp14:anchorId="67CA942E" wp14:editId="227E4F34">
                <wp:extent cx="1692000" cy="691200"/>
                <wp:effectExtent l="0" t="0" r="3810" b="0"/>
                <wp:docPr id="173273997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1">
                          <a:extLst>
                            <a:ext uri="{28A0092B-C50C-407E-A947-70E740481C1C}">
                              <a14:useLocalDpi xmlns:a14="http://schemas.microsoft.com/office/drawing/2010/main" val="0"/>
                            </a:ext>
                          </a:extLst>
                        </a:blip>
                        <a:srcRect l="8712" t="11470" r="12843" b="13102"/>
                        <a:stretch>
                          <a:fillRect/>
                        </a:stretch>
                      </pic:blipFill>
                      <pic:spPr bwMode="auto">
                        <a:xfrm>
                          <a:off x="0" y="0"/>
                          <a:ext cx="1692000" cy="691200"/>
                        </a:xfrm>
                        <a:prstGeom prst="rect">
                          <a:avLst/>
                        </a:prstGeom>
                      </pic:spPr>
                    </pic:pic>
                  </a:graphicData>
                </a:graphic>
              </wp:inline>
            </w:drawing>
          </w:r>
        </w:p>
      </w:tc>
      <w:tc>
        <w:tcPr>
          <w:tcW w:w="3101" w:type="dxa"/>
          <w:vAlign w:val="center"/>
        </w:tcPr>
        <w:p w14:paraId="08CAA8E7" w14:textId="461FFA3B" w:rsidR="00877B93" w:rsidRPr="00B65F68" w:rsidRDefault="00601590" w:rsidP="0041064D">
          <w:pPr>
            <w:pStyle w:val="En-tte"/>
            <w:jc w:val="center"/>
          </w:pPr>
          <w:r w:rsidRPr="00B65F68">
            <w:rPr>
              <w:noProof/>
            </w:rPr>
            <w:drawing>
              <wp:inline distT="0" distB="0" distL="0" distR="0" wp14:anchorId="47DDA8C9" wp14:editId="6A4C395C">
                <wp:extent cx="1857375" cy="694690"/>
                <wp:effectExtent l="0" t="0" r="0" b="0"/>
                <wp:docPr id="1079677714"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1284" name="Image 1" descr="Une image contenant Police, Graphique, logo, graphisme&#10;&#10;Description générée automatiquement"/>
                        <pic:cNvPicPr/>
                      </pic:nvPicPr>
                      <pic:blipFill rotWithShape="1">
                        <a:blip r:embed="rId2">
                          <a:extLst>
                            <a:ext uri="{28A0092B-C50C-407E-A947-70E740481C1C}">
                              <a14:useLocalDpi xmlns:a14="http://schemas.microsoft.com/office/drawing/2010/main" val="0"/>
                            </a:ext>
                          </a:extLst>
                        </a:blip>
                        <a:srcRect b="33501"/>
                        <a:stretch>
                          <a:fillRect/>
                        </a:stretch>
                      </pic:blipFill>
                      <pic:spPr bwMode="auto">
                        <a:xfrm>
                          <a:off x="0" y="0"/>
                          <a:ext cx="1857375" cy="694690"/>
                        </a:xfrm>
                        <a:prstGeom prst="rect">
                          <a:avLst/>
                        </a:prstGeom>
                        <a:ln>
                          <a:noFill/>
                        </a:ln>
                        <a:extLst>
                          <a:ext uri="{53640926-AAD7-44D8-BBD7-CCE9431645EC}">
                            <a14:shadowObscured xmlns:a14="http://schemas.microsoft.com/office/drawing/2010/main"/>
                          </a:ext>
                        </a:extLst>
                      </pic:spPr>
                    </pic:pic>
                  </a:graphicData>
                </a:graphic>
              </wp:inline>
            </w:drawing>
          </w:r>
        </w:p>
      </w:tc>
      <w:tc>
        <w:tcPr>
          <w:tcW w:w="3101" w:type="dxa"/>
          <w:vAlign w:val="center"/>
        </w:tcPr>
        <w:p w14:paraId="61BE4948" w14:textId="3DB21347" w:rsidR="00877B93" w:rsidRPr="00B65F68" w:rsidRDefault="00761192" w:rsidP="0041064D">
          <w:pPr>
            <w:pStyle w:val="En-tte"/>
            <w:jc w:val="center"/>
          </w:pPr>
          <w:r w:rsidRPr="00B65F68">
            <w:rPr>
              <w:noProof/>
            </w:rPr>
            <w:drawing>
              <wp:inline distT="0" distB="0" distL="0" distR="0" wp14:anchorId="67CA9430" wp14:editId="22619EBC">
                <wp:extent cx="712800" cy="698400"/>
                <wp:effectExtent l="0" t="0" r="0" b="6985"/>
                <wp:docPr id="733168557"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2800" cy="698400"/>
                        </a:xfrm>
                        <a:prstGeom prst="rect">
                          <a:avLst/>
                        </a:prstGeom>
                      </pic:spPr>
                    </pic:pic>
                  </a:graphicData>
                </a:graphic>
              </wp:inline>
            </w:drawing>
          </w:r>
        </w:p>
      </w:tc>
    </w:tr>
  </w:tbl>
  <w:p w14:paraId="67CA9428" w14:textId="5E2B81D0" w:rsidR="00CB0AE0" w:rsidRPr="00B65F68" w:rsidRDefault="00CB0AE0" w:rsidP="003A4E11">
    <w:pPr>
      <w:pStyle w:val="En-tte"/>
    </w:pPr>
  </w:p>
  <w:p w14:paraId="247EC33E" w14:textId="77777777" w:rsidR="004961A4" w:rsidRPr="00B65F68" w:rsidRDefault="004961A4" w:rsidP="003A4E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942B" w14:textId="77777777" w:rsidR="00CB0AE0" w:rsidRPr="00B65F68" w:rsidRDefault="00151794">
    <w:pPr>
      <w:pStyle w:val="En-tte"/>
    </w:pPr>
    <w:r w:rsidRPr="00B65F68">
      <w:rPr>
        <w:noProof/>
      </w:rPr>
      <w:drawing>
        <wp:inline distT="0" distB="0" distL="0" distR="0" wp14:anchorId="67CA9432" wp14:editId="67CA9433">
          <wp:extent cx="2032000" cy="830580"/>
          <wp:effectExtent l="0" t="0" r="0" b="0"/>
          <wp:docPr id="1024808265" name="Image 102480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
                  <a:srcRect l="8712" t="11470" r="12843" b="13102"/>
                  <a:stretch>
                    <a:fillRect/>
                  </a:stretch>
                </pic:blipFill>
                <pic:spPr bwMode="auto">
                  <a:xfrm>
                    <a:off x="0" y="0"/>
                    <a:ext cx="2032000" cy="830580"/>
                  </a:xfrm>
                  <a:prstGeom prst="rect">
                    <a:avLst/>
                  </a:prstGeom>
                </pic:spPr>
              </pic:pic>
            </a:graphicData>
          </a:graphic>
        </wp:inline>
      </w:drawing>
    </w:r>
  </w:p>
  <w:p w14:paraId="67CA942C" w14:textId="77777777" w:rsidR="00CB0AE0" w:rsidRPr="00B65F68" w:rsidRDefault="00151794">
    <w:pPr>
      <w:pStyle w:val="En-tte"/>
    </w:pPr>
    <w:r w:rsidRPr="00B65F68">
      <w:rPr>
        <w:noProof/>
      </w:rPr>
      <w:drawing>
        <wp:anchor distT="0" distB="0" distL="114300" distR="114300" simplePos="0" relativeHeight="251658240" behindDoc="1" locked="0" layoutInCell="0" allowOverlap="1" wp14:anchorId="67CA9434" wp14:editId="67CA9435">
          <wp:simplePos x="0" y="0"/>
          <wp:positionH relativeFrom="margin">
            <wp:posOffset>4857115</wp:posOffset>
          </wp:positionH>
          <wp:positionV relativeFrom="topMargin">
            <wp:posOffset>285750</wp:posOffset>
          </wp:positionV>
          <wp:extent cx="748665" cy="622300"/>
          <wp:effectExtent l="0" t="0" r="0" b="0"/>
          <wp:wrapSquare wrapText="bothSides"/>
          <wp:docPr id="59516711"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6"/>
                  <pic:cNvPicPr>
                    <a:picLocks noChangeAspect="1" noChangeArrowheads="1"/>
                  </pic:cNvPicPr>
                </pic:nvPicPr>
                <pic:blipFill>
                  <a:blip r:embed="rId2"/>
                  <a:stretch>
                    <a:fillRect/>
                  </a:stretch>
                </pic:blipFill>
                <pic:spPr bwMode="auto">
                  <a:xfrm>
                    <a:off x="0" y="0"/>
                    <a:ext cx="748665" cy="622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F93"/>
    <w:multiLevelType w:val="hybridMultilevel"/>
    <w:tmpl w:val="044E90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BED03F3"/>
    <w:multiLevelType w:val="multilevel"/>
    <w:tmpl w:val="63F8B5D4"/>
    <w:lvl w:ilvl="0">
      <w:start w:val="1"/>
      <w:numFmt w:val="upperLetter"/>
      <w:pStyle w:val="COMINNOList-Appendixes"/>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2" w15:restartNumberingAfterBreak="0">
    <w:nsid w:val="20BA349C"/>
    <w:multiLevelType w:val="hybridMultilevel"/>
    <w:tmpl w:val="49C80A5C"/>
    <w:lvl w:ilvl="0" w:tplc="629A1184">
      <w:start w:val="1"/>
      <w:numFmt w:val="lowerLetter"/>
      <w:lvlText w:val="%1)"/>
      <w:lvlJc w:val="left"/>
      <w:pPr>
        <w:ind w:left="770" w:hanging="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983433"/>
    <w:multiLevelType w:val="hybridMultilevel"/>
    <w:tmpl w:val="DE40E7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AE78F2"/>
    <w:multiLevelType w:val="multilevel"/>
    <w:tmpl w:val="6B6EDAD6"/>
    <w:lvl w:ilvl="0">
      <w:start w:val="1"/>
      <w:numFmt w:val="lowerLetter"/>
      <w:pStyle w:val="COMINNOParagraph"/>
      <w:lvlText w:val="%1)"/>
      <w:lvlJc w:val="left"/>
      <w:pPr>
        <w:tabs>
          <w:tab w:val="num" w:pos="0"/>
        </w:tabs>
        <w:ind w:left="578" w:hanging="578"/>
      </w:pPr>
      <w:rPr>
        <w:rFonts w:ascii="Arial" w:eastAsia="F" w:hAnsi="Arial" w:cs="Arial" w:hint="default"/>
      </w:rPr>
    </w:lvl>
    <w:lvl w:ilvl="1">
      <w:start w:val="1"/>
      <w:numFmt w:val="lowerLetter"/>
      <w:lvlText w:val="(%2)"/>
      <w:lvlJc w:val="left"/>
      <w:pPr>
        <w:tabs>
          <w:tab w:val="num" w:pos="0"/>
        </w:tabs>
        <w:ind w:left="986" w:hanging="408"/>
      </w:pPr>
    </w:lvl>
    <w:lvl w:ilvl="2">
      <w:start w:val="1"/>
      <w:numFmt w:val="lowerRoman"/>
      <w:lvlText w:val=" %3."/>
      <w:lvlJc w:val="left"/>
      <w:pPr>
        <w:tabs>
          <w:tab w:val="num" w:pos="0"/>
        </w:tabs>
        <w:ind w:left="1168" w:hanging="88"/>
      </w:pPr>
    </w:lvl>
    <w:lvl w:ilvl="3">
      <w:start w:val="1"/>
      <w:numFmt w:val="upperLetter"/>
      <w:lvlText w:val=" %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Symbol" w:hAnsi="Symbol" w:cs="Symbol"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5" w15:restartNumberingAfterBreak="0">
    <w:nsid w:val="467246B0"/>
    <w:multiLevelType w:val="multilevel"/>
    <w:tmpl w:val="14880EAA"/>
    <w:lvl w:ilvl="0">
      <w:start w:val="1"/>
      <w:numFmt w:val="decimal"/>
      <w:pStyle w:val="COMINNOHeading1"/>
      <w:lvlText w:val="%1."/>
      <w:lvlJc w:val="left"/>
      <w:pPr>
        <w:tabs>
          <w:tab w:val="num" w:pos="0"/>
        </w:tabs>
        <w:ind w:left="578" w:hanging="578"/>
      </w:pPr>
    </w:lvl>
    <w:lvl w:ilvl="1">
      <w:start w:val="1"/>
      <w:numFmt w:val="decimal"/>
      <w:lvlText w:val="%1.%2."/>
      <w:lvlJc w:val="left"/>
      <w:pPr>
        <w:tabs>
          <w:tab w:val="num" w:pos="0"/>
        </w:tabs>
        <w:ind w:left="578" w:hanging="578"/>
      </w:pPr>
    </w:lvl>
    <w:lvl w:ilvl="2">
      <w:start w:val="1"/>
      <w:numFmt w:val="decimal"/>
      <w:lvlText w:val="%1.%2.%3."/>
      <w:lvlJc w:val="right"/>
      <w:pPr>
        <w:tabs>
          <w:tab w:val="num" w:pos="0"/>
        </w:tabs>
        <w:ind w:left="578" w:hanging="578"/>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4D2377DF"/>
    <w:multiLevelType w:val="hybridMultilevel"/>
    <w:tmpl w:val="D4DEE9EA"/>
    <w:lvl w:ilvl="0" w:tplc="17F68748">
      <w:start w:val="2"/>
      <w:numFmt w:val="bullet"/>
      <w:lvlText w:val="-"/>
      <w:lvlJc w:val="left"/>
      <w:pPr>
        <w:ind w:left="720" w:hanging="360"/>
      </w:pPr>
      <w:rPr>
        <w:rFonts w:ascii="Helvetica" w:eastAsia="Helvetica"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2C60414"/>
    <w:multiLevelType w:val="hybridMultilevel"/>
    <w:tmpl w:val="6818D7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74D3E7A"/>
    <w:multiLevelType w:val="hybridMultilevel"/>
    <w:tmpl w:val="0010D0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48F5F29"/>
    <w:multiLevelType w:val="multilevel"/>
    <w:tmpl w:val="227AF64E"/>
    <w:lvl w:ilvl="0">
      <w:start w:val="1"/>
      <w:numFmt w:val="decimal"/>
      <w:pStyle w:val="Titre1"/>
      <w:lvlText w:val="%1"/>
      <w:lvlJc w:val="left"/>
      <w:pPr>
        <w:ind w:left="432" w:hanging="432"/>
      </w:pPr>
      <w:rPr>
        <w:rFonts w:ascii="Arial" w:hAnsi="Arial" w:cs="Arial" w:hint="default"/>
      </w:rPr>
    </w:lvl>
    <w:lvl w:ilvl="1">
      <w:start w:val="1"/>
      <w:numFmt w:val="decimal"/>
      <w:pStyle w:val="Titre2"/>
      <w:lvlText w:val="%1.%2"/>
      <w:lvlJc w:val="left"/>
      <w:pPr>
        <w:ind w:left="576" w:hanging="576"/>
      </w:pPr>
      <w:rPr>
        <w:rFonts w:ascii="Arial" w:hAnsi="Arial" w:cs="Arial"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B250B5C"/>
    <w:multiLevelType w:val="multilevel"/>
    <w:tmpl w:val="0AA6CAD0"/>
    <w:lvl w:ilvl="0">
      <w:start w:val="1"/>
      <w:numFmt w:val="upperLetter"/>
      <w:pStyle w:val="COMINNOList-1"/>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11" w15:restartNumberingAfterBreak="0">
    <w:nsid w:val="7BE257F2"/>
    <w:multiLevelType w:val="hybridMultilevel"/>
    <w:tmpl w:val="D80601F2"/>
    <w:lvl w:ilvl="0" w:tplc="B62C6E5A">
      <w:start w:val="1"/>
      <w:numFmt w:val="lowerLetter"/>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7640011">
    <w:abstractNumId w:val="4"/>
  </w:num>
  <w:num w:numId="2" w16cid:durableId="696856256">
    <w:abstractNumId w:val="5"/>
  </w:num>
  <w:num w:numId="3" w16cid:durableId="642736814">
    <w:abstractNumId w:val="1"/>
  </w:num>
  <w:num w:numId="4" w16cid:durableId="1378355381">
    <w:abstractNumId w:val="10"/>
  </w:num>
  <w:num w:numId="5" w16cid:durableId="39788847">
    <w:abstractNumId w:val="6"/>
  </w:num>
  <w:num w:numId="6" w16cid:durableId="652294310">
    <w:abstractNumId w:val="8"/>
  </w:num>
  <w:num w:numId="7" w16cid:durableId="956177679">
    <w:abstractNumId w:val="0"/>
  </w:num>
  <w:num w:numId="8" w16cid:durableId="1501459329">
    <w:abstractNumId w:val="9"/>
  </w:num>
  <w:num w:numId="9" w16cid:durableId="36592961">
    <w:abstractNumId w:val="7"/>
  </w:num>
  <w:num w:numId="10" w16cid:durableId="1208176718">
    <w:abstractNumId w:val="4"/>
    <w:lvlOverride w:ilvl="0">
      <w:startOverride w:val="1"/>
    </w:lvlOverride>
  </w:num>
  <w:num w:numId="11" w16cid:durableId="1280180791">
    <w:abstractNumId w:val="4"/>
    <w:lvlOverride w:ilvl="0">
      <w:startOverride w:val="1"/>
    </w:lvlOverride>
  </w:num>
  <w:num w:numId="12" w16cid:durableId="418908908">
    <w:abstractNumId w:val="4"/>
    <w:lvlOverride w:ilvl="0">
      <w:startOverride w:val="1"/>
    </w:lvlOverride>
  </w:num>
  <w:num w:numId="13" w16cid:durableId="145710677">
    <w:abstractNumId w:val="4"/>
    <w:lvlOverride w:ilvl="0">
      <w:startOverride w:val="1"/>
    </w:lvlOverride>
  </w:num>
  <w:num w:numId="14" w16cid:durableId="1413044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0303487">
    <w:abstractNumId w:val="11"/>
  </w:num>
  <w:num w:numId="16" w16cid:durableId="1320381760">
    <w:abstractNumId w:val="3"/>
  </w:num>
  <w:num w:numId="17" w16cid:durableId="274559279">
    <w:abstractNumId w:val="9"/>
    <w:lvlOverride w:ilvl="0">
      <w:startOverride w:val="6"/>
    </w:lvlOverride>
    <w:lvlOverride w:ilvl="1">
      <w:startOverride w:val="1"/>
    </w:lvlOverride>
  </w:num>
  <w:num w:numId="18" w16cid:durableId="1077899986">
    <w:abstractNumId w:val="2"/>
  </w:num>
  <w:num w:numId="19" w16cid:durableId="381177394">
    <w:abstractNumId w:val="4"/>
  </w:num>
  <w:num w:numId="20" w16cid:durableId="1581865099">
    <w:abstractNumId w:val="4"/>
  </w:num>
  <w:num w:numId="21" w16cid:durableId="1535850162">
    <w:abstractNumId w:val="4"/>
  </w:num>
  <w:num w:numId="22" w16cid:durableId="1420758188">
    <w:abstractNumId w:val="4"/>
  </w:num>
  <w:num w:numId="23" w16cid:durableId="1655527708">
    <w:abstractNumId w:val="4"/>
  </w:num>
  <w:num w:numId="24" w16cid:durableId="1393041881">
    <w:abstractNumId w:val="4"/>
  </w:num>
  <w:num w:numId="25" w16cid:durableId="570892459">
    <w:abstractNumId w:val="4"/>
  </w:num>
  <w:num w:numId="26" w16cid:durableId="802624051">
    <w:abstractNumId w:val="4"/>
  </w:num>
  <w:num w:numId="27" w16cid:durableId="1359162324">
    <w:abstractNumId w:val="4"/>
  </w:num>
  <w:num w:numId="28" w16cid:durableId="34889963">
    <w:abstractNumId w:val="4"/>
  </w:num>
  <w:num w:numId="29" w16cid:durableId="352268319">
    <w:abstractNumId w:val="4"/>
  </w:num>
  <w:num w:numId="30" w16cid:durableId="1397246159">
    <w:abstractNumId w:val="4"/>
  </w:num>
  <w:num w:numId="31" w16cid:durableId="284310166">
    <w:abstractNumId w:val="4"/>
  </w:num>
  <w:num w:numId="32" w16cid:durableId="1399356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5664930">
    <w:abstractNumId w:val="4"/>
  </w:num>
  <w:num w:numId="34" w16cid:durableId="244262616">
    <w:abstractNumId w:val="4"/>
  </w:num>
  <w:num w:numId="35" w16cid:durableId="817189381">
    <w:abstractNumId w:val="4"/>
  </w:num>
  <w:num w:numId="36" w16cid:durableId="1734811733">
    <w:abstractNumId w:val="4"/>
  </w:num>
  <w:num w:numId="37" w16cid:durableId="32790147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643"/>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AE0"/>
    <w:rsid w:val="00000858"/>
    <w:rsid w:val="00000F9F"/>
    <w:rsid w:val="000029ED"/>
    <w:rsid w:val="00004B13"/>
    <w:rsid w:val="000057F2"/>
    <w:rsid w:val="00010368"/>
    <w:rsid w:val="00011C52"/>
    <w:rsid w:val="0001246B"/>
    <w:rsid w:val="00013353"/>
    <w:rsid w:val="000155E7"/>
    <w:rsid w:val="00022E61"/>
    <w:rsid w:val="00024245"/>
    <w:rsid w:val="000253F7"/>
    <w:rsid w:val="00026B69"/>
    <w:rsid w:val="00027E67"/>
    <w:rsid w:val="00030C7B"/>
    <w:rsid w:val="000320F0"/>
    <w:rsid w:val="0003460E"/>
    <w:rsid w:val="00035F43"/>
    <w:rsid w:val="0003764A"/>
    <w:rsid w:val="000377EA"/>
    <w:rsid w:val="00041A31"/>
    <w:rsid w:val="00041B7F"/>
    <w:rsid w:val="000430E0"/>
    <w:rsid w:val="00045A4B"/>
    <w:rsid w:val="0004651E"/>
    <w:rsid w:val="0004734E"/>
    <w:rsid w:val="00047A3E"/>
    <w:rsid w:val="00051DA7"/>
    <w:rsid w:val="00051DD3"/>
    <w:rsid w:val="00052DBE"/>
    <w:rsid w:val="000613DB"/>
    <w:rsid w:val="000618B6"/>
    <w:rsid w:val="000626B7"/>
    <w:rsid w:val="0006334B"/>
    <w:rsid w:val="0006577D"/>
    <w:rsid w:val="000674FC"/>
    <w:rsid w:val="000728B8"/>
    <w:rsid w:val="00072EE1"/>
    <w:rsid w:val="0007342D"/>
    <w:rsid w:val="000753CC"/>
    <w:rsid w:val="00075A7B"/>
    <w:rsid w:val="000774B1"/>
    <w:rsid w:val="00082E6D"/>
    <w:rsid w:val="00084D8E"/>
    <w:rsid w:val="00084E25"/>
    <w:rsid w:val="00087584"/>
    <w:rsid w:val="0008794E"/>
    <w:rsid w:val="00094A1B"/>
    <w:rsid w:val="00094B0A"/>
    <w:rsid w:val="000952BF"/>
    <w:rsid w:val="00095C71"/>
    <w:rsid w:val="000A2B5E"/>
    <w:rsid w:val="000A309F"/>
    <w:rsid w:val="000A6079"/>
    <w:rsid w:val="000A7558"/>
    <w:rsid w:val="000B25E0"/>
    <w:rsid w:val="000B26C9"/>
    <w:rsid w:val="000B291E"/>
    <w:rsid w:val="000B4DA4"/>
    <w:rsid w:val="000B5AA7"/>
    <w:rsid w:val="000C0FDC"/>
    <w:rsid w:val="000C1463"/>
    <w:rsid w:val="000C4557"/>
    <w:rsid w:val="000C51E3"/>
    <w:rsid w:val="000C702B"/>
    <w:rsid w:val="000D00BF"/>
    <w:rsid w:val="000D319A"/>
    <w:rsid w:val="000D671F"/>
    <w:rsid w:val="000D6E5D"/>
    <w:rsid w:val="000D6E88"/>
    <w:rsid w:val="000E37D7"/>
    <w:rsid w:val="000E40B3"/>
    <w:rsid w:val="000E6B05"/>
    <w:rsid w:val="000E7523"/>
    <w:rsid w:val="000F0546"/>
    <w:rsid w:val="000F126B"/>
    <w:rsid w:val="000F1FF8"/>
    <w:rsid w:val="000F5D7C"/>
    <w:rsid w:val="0010243A"/>
    <w:rsid w:val="001036B8"/>
    <w:rsid w:val="00103C85"/>
    <w:rsid w:val="00103CEB"/>
    <w:rsid w:val="00103F5D"/>
    <w:rsid w:val="00105808"/>
    <w:rsid w:val="0010691B"/>
    <w:rsid w:val="001069CE"/>
    <w:rsid w:val="00113E44"/>
    <w:rsid w:val="00114163"/>
    <w:rsid w:val="00117BB5"/>
    <w:rsid w:val="00121F30"/>
    <w:rsid w:val="00122A74"/>
    <w:rsid w:val="0012372E"/>
    <w:rsid w:val="00125AF3"/>
    <w:rsid w:val="00125C1B"/>
    <w:rsid w:val="001269A3"/>
    <w:rsid w:val="00133F7A"/>
    <w:rsid w:val="00135FB9"/>
    <w:rsid w:val="001368E1"/>
    <w:rsid w:val="00140872"/>
    <w:rsid w:val="00140E70"/>
    <w:rsid w:val="0014140D"/>
    <w:rsid w:val="00141F87"/>
    <w:rsid w:val="00142DD2"/>
    <w:rsid w:val="00144CF0"/>
    <w:rsid w:val="00144E9D"/>
    <w:rsid w:val="00146AB3"/>
    <w:rsid w:val="00150FFB"/>
    <w:rsid w:val="00151794"/>
    <w:rsid w:val="00153956"/>
    <w:rsid w:val="00156D67"/>
    <w:rsid w:val="00161836"/>
    <w:rsid w:val="00161894"/>
    <w:rsid w:val="00162668"/>
    <w:rsid w:val="001641CD"/>
    <w:rsid w:val="00164A22"/>
    <w:rsid w:val="00164BEB"/>
    <w:rsid w:val="00167801"/>
    <w:rsid w:val="0017065C"/>
    <w:rsid w:val="00180045"/>
    <w:rsid w:val="0018005F"/>
    <w:rsid w:val="00181195"/>
    <w:rsid w:val="0018136F"/>
    <w:rsid w:val="0018168D"/>
    <w:rsid w:val="00183B13"/>
    <w:rsid w:val="00184420"/>
    <w:rsid w:val="00185F95"/>
    <w:rsid w:val="00187075"/>
    <w:rsid w:val="001873B7"/>
    <w:rsid w:val="001874E3"/>
    <w:rsid w:val="0019050D"/>
    <w:rsid w:val="0019206D"/>
    <w:rsid w:val="00196EEA"/>
    <w:rsid w:val="001A1FD8"/>
    <w:rsid w:val="001A2F5D"/>
    <w:rsid w:val="001A3587"/>
    <w:rsid w:val="001A4F7D"/>
    <w:rsid w:val="001A66AC"/>
    <w:rsid w:val="001B0A99"/>
    <w:rsid w:val="001B2639"/>
    <w:rsid w:val="001B3B9D"/>
    <w:rsid w:val="001B5152"/>
    <w:rsid w:val="001C0AAF"/>
    <w:rsid w:val="001C0D02"/>
    <w:rsid w:val="001C19CD"/>
    <w:rsid w:val="001C4241"/>
    <w:rsid w:val="001C6734"/>
    <w:rsid w:val="001D0829"/>
    <w:rsid w:val="001D0FA7"/>
    <w:rsid w:val="001D2453"/>
    <w:rsid w:val="001D3299"/>
    <w:rsid w:val="001D4B90"/>
    <w:rsid w:val="001D4D53"/>
    <w:rsid w:val="001D7CE2"/>
    <w:rsid w:val="001E0C2F"/>
    <w:rsid w:val="001E262D"/>
    <w:rsid w:val="001E4661"/>
    <w:rsid w:val="001E4C3C"/>
    <w:rsid w:val="001E7061"/>
    <w:rsid w:val="001F1FD1"/>
    <w:rsid w:val="001F2456"/>
    <w:rsid w:val="001F3158"/>
    <w:rsid w:val="001F3E00"/>
    <w:rsid w:val="001F52E8"/>
    <w:rsid w:val="001F5FCE"/>
    <w:rsid w:val="001F6D9E"/>
    <w:rsid w:val="001F7324"/>
    <w:rsid w:val="00200AE5"/>
    <w:rsid w:val="002024BF"/>
    <w:rsid w:val="002032F9"/>
    <w:rsid w:val="002054C8"/>
    <w:rsid w:val="00205CD9"/>
    <w:rsid w:val="00206711"/>
    <w:rsid w:val="00206ADE"/>
    <w:rsid w:val="00206DC1"/>
    <w:rsid w:val="00206F05"/>
    <w:rsid w:val="00207CBC"/>
    <w:rsid w:val="00211365"/>
    <w:rsid w:val="002113D9"/>
    <w:rsid w:val="0021352B"/>
    <w:rsid w:val="00213E63"/>
    <w:rsid w:val="002148F3"/>
    <w:rsid w:val="002150B2"/>
    <w:rsid w:val="002173F8"/>
    <w:rsid w:val="00221BDF"/>
    <w:rsid w:val="00222B52"/>
    <w:rsid w:val="00225A39"/>
    <w:rsid w:val="0023317C"/>
    <w:rsid w:val="00233254"/>
    <w:rsid w:val="0023554A"/>
    <w:rsid w:val="00236157"/>
    <w:rsid w:val="0024237B"/>
    <w:rsid w:val="00242EB2"/>
    <w:rsid w:val="0024709F"/>
    <w:rsid w:val="00247D5C"/>
    <w:rsid w:val="00253255"/>
    <w:rsid w:val="00253D32"/>
    <w:rsid w:val="002543C2"/>
    <w:rsid w:val="00254D33"/>
    <w:rsid w:val="002555C8"/>
    <w:rsid w:val="00255E23"/>
    <w:rsid w:val="0026012F"/>
    <w:rsid w:val="0026207D"/>
    <w:rsid w:val="00265E54"/>
    <w:rsid w:val="0027109C"/>
    <w:rsid w:val="00271D90"/>
    <w:rsid w:val="00272E5E"/>
    <w:rsid w:val="002809B2"/>
    <w:rsid w:val="002815C9"/>
    <w:rsid w:val="00282138"/>
    <w:rsid w:val="00283707"/>
    <w:rsid w:val="00283924"/>
    <w:rsid w:val="00284691"/>
    <w:rsid w:val="00287C35"/>
    <w:rsid w:val="00287FC5"/>
    <w:rsid w:val="002900CB"/>
    <w:rsid w:val="00290215"/>
    <w:rsid w:val="00290AA1"/>
    <w:rsid w:val="00292095"/>
    <w:rsid w:val="00293BFF"/>
    <w:rsid w:val="00293C4D"/>
    <w:rsid w:val="002970AC"/>
    <w:rsid w:val="002972E3"/>
    <w:rsid w:val="00297870"/>
    <w:rsid w:val="00297A9F"/>
    <w:rsid w:val="002A147E"/>
    <w:rsid w:val="002A1506"/>
    <w:rsid w:val="002A213F"/>
    <w:rsid w:val="002A46F3"/>
    <w:rsid w:val="002A5203"/>
    <w:rsid w:val="002A578B"/>
    <w:rsid w:val="002A7715"/>
    <w:rsid w:val="002A7A51"/>
    <w:rsid w:val="002A7DC4"/>
    <w:rsid w:val="002B211F"/>
    <w:rsid w:val="002B293D"/>
    <w:rsid w:val="002B2A3E"/>
    <w:rsid w:val="002B3746"/>
    <w:rsid w:val="002B3898"/>
    <w:rsid w:val="002B4034"/>
    <w:rsid w:val="002B4C00"/>
    <w:rsid w:val="002B582B"/>
    <w:rsid w:val="002B6791"/>
    <w:rsid w:val="002B7495"/>
    <w:rsid w:val="002B79CD"/>
    <w:rsid w:val="002B7C30"/>
    <w:rsid w:val="002C2EC0"/>
    <w:rsid w:val="002C3EB6"/>
    <w:rsid w:val="002C4639"/>
    <w:rsid w:val="002C5AD0"/>
    <w:rsid w:val="002C5BD7"/>
    <w:rsid w:val="002C7EE4"/>
    <w:rsid w:val="002D6698"/>
    <w:rsid w:val="002D7A52"/>
    <w:rsid w:val="002E028F"/>
    <w:rsid w:val="002E102C"/>
    <w:rsid w:val="002E15B4"/>
    <w:rsid w:val="002E1F6F"/>
    <w:rsid w:val="002F2E5F"/>
    <w:rsid w:val="002F3052"/>
    <w:rsid w:val="002F31A4"/>
    <w:rsid w:val="002F31CE"/>
    <w:rsid w:val="002F37A4"/>
    <w:rsid w:val="002F48FB"/>
    <w:rsid w:val="002F658C"/>
    <w:rsid w:val="003003B6"/>
    <w:rsid w:val="003003FF"/>
    <w:rsid w:val="00300953"/>
    <w:rsid w:val="003014A3"/>
    <w:rsid w:val="00303A39"/>
    <w:rsid w:val="00304579"/>
    <w:rsid w:val="00304B6A"/>
    <w:rsid w:val="0031024B"/>
    <w:rsid w:val="00314176"/>
    <w:rsid w:val="00317F0A"/>
    <w:rsid w:val="00320302"/>
    <w:rsid w:val="00323156"/>
    <w:rsid w:val="00323B0B"/>
    <w:rsid w:val="003271EB"/>
    <w:rsid w:val="00330C60"/>
    <w:rsid w:val="00331DAD"/>
    <w:rsid w:val="00333338"/>
    <w:rsid w:val="00334356"/>
    <w:rsid w:val="00334E36"/>
    <w:rsid w:val="003376BB"/>
    <w:rsid w:val="0034025E"/>
    <w:rsid w:val="00340F34"/>
    <w:rsid w:val="00341BA9"/>
    <w:rsid w:val="00342773"/>
    <w:rsid w:val="0035041F"/>
    <w:rsid w:val="0035130F"/>
    <w:rsid w:val="00351805"/>
    <w:rsid w:val="00352500"/>
    <w:rsid w:val="00352DF7"/>
    <w:rsid w:val="00353B31"/>
    <w:rsid w:val="00355676"/>
    <w:rsid w:val="00357B76"/>
    <w:rsid w:val="003615FB"/>
    <w:rsid w:val="003618DF"/>
    <w:rsid w:val="00361E6A"/>
    <w:rsid w:val="00366AE1"/>
    <w:rsid w:val="00367104"/>
    <w:rsid w:val="00367D4D"/>
    <w:rsid w:val="0037349E"/>
    <w:rsid w:val="003743D5"/>
    <w:rsid w:val="00374D7A"/>
    <w:rsid w:val="00375557"/>
    <w:rsid w:val="00376CDA"/>
    <w:rsid w:val="00377A12"/>
    <w:rsid w:val="00381541"/>
    <w:rsid w:val="00383CB9"/>
    <w:rsid w:val="00385B27"/>
    <w:rsid w:val="00385E64"/>
    <w:rsid w:val="00386F0A"/>
    <w:rsid w:val="00387146"/>
    <w:rsid w:val="00387C21"/>
    <w:rsid w:val="00396313"/>
    <w:rsid w:val="00397CFD"/>
    <w:rsid w:val="003A2CC7"/>
    <w:rsid w:val="003A38E7"/>
    <w:rsid w:val="003A3B8B"/>
    <w:rsid w:val="003A491F"/>
    <w:rsid w:val="003A4AA5"/>
    <w:rsid w:val="003A4E11"/>
    <w:rsid w:val="003B1FFC"/>
    <w:rsid w:val="003B362E"/>
    <w:rsid w:val="003C141F"/>
    <w:rsid w:val="003C49F4"/>
    <w:rsid w:val="003C55B6"/>
    <w:rsid w:val="003C5C06"/>
    <w:rsid w:val="003C5EBD"/>
    <w:rsid w:val="003D0D8F"/>
    <w:rsid w:val="003D1DE1"/>
    <w:rsid w:val="003D42B0"/>
    <w:rsid w:val="003D485C"/>
    <w:rsid w:val="003D5069"/>
    <w:rsid w:val="003D786C"/>
    <w:rsid w:val="003E1FF3"/>
    <w:rsid w:val="003E31C2"/>
    <w:rsid w:val="003E323B"/>
    <w:rsid w:val="003E34C8"/>
    <w:rsid w:val="003E4037"/>
    <w:rsid w:val="003E433D"/>
    <w:rsid w:val="003E529E"/>
    <w:rsid w:val="003E5DC1"/>
    <w:rsid w:val="003E6035"/>
    <w:rsid w:val="003E6D7C"/>
    <w:rsid w:val="003E6F7A"/>
    <w:rsid w:val="003E7AD0"/>
    <w:rsid w:val="003F47DA"/>
    <w:rsid w:val="003F77FC"/>
    <w:rsid w:val="00401754"/>
    <w:rsid w:val="004031D2"/>
    <w:rsid w:val="004038DE"/>
    <w:rsid w:val="00407A4D"/>
    <w:rsid w:val="0041064D"/>
    <w:rsid w:val="00413460"/>
    <w:rsid w:val="00413DF7"/>
    <w:rsid w:val="004144C4"/>
    <w:rsid w:val="004179D7"/>
    <w:rsid w:val="00422051"/>
    <w:rsid w:val="004228DD"/>
    <w:rsid w:val="00422FFC"/>
    <w:rsid w:val="00424DC5"/>
    <w:rsid w:val="0042640A"/>
    <w:rsid w:val="00431CA8"/>
    <w:rsid w:val="00431FCB"/>
    <w:rsid w:val="004333AD"/>
    <w:rsid w:val="00433DCE"/>
    <w:rsid w:val="00434CB9"/>
    <w:rsid w:val="00434D22"/>
    <w:rsid w:val="00435541"/>
    <w:rsid w:val="00435DF0"/>
    <w:rsid w:val="00436756"/>
    <w:rsid w:val="00436C54"/>
    <w:rsid w:val="004443EB"/>
    <w:rsid w:val="00444C52"/>
    <w:rsid w:val="004454FF"/>
    <w:rsid w:val="00446CE7"/>
    <w:rsid w:val="004479F6"/>
    <w:rsid w:val="004543DF"/>
    <w:rsid w:val="0045681D"/>
    <w:rsid w:val="004568A8"/>
    <w:rsid w:val="00457623"/>
    <w:rsid w:val="004600A8"/>
    <w:rsid w:val="004630C4"/>
    <w:rsid w:val="00464C4E"/>
    <w:rsid w:val="00465A87"/>
    <w:rsid w:val="004675CE"/>
    <w:rsid w:val="00472A82"/>
    <w:rsid w:val="00472BD4"/>
    <w:rsid w:val="00473A57"/>
    <w:rsid w:val="004761CC"/>
    <w:rsid w:val="00476218"/>
    <w:rsid w:val="00476374"/>
    <w:rsid w:val="0048238D"/>
    <w:rsid w:val="00482E51"/>
    <w:rsid w:val="00483F37"/>
    <w:rsid w:val="004844EB"/>
    <w:rsid w:val="004848D7"/>
    <w:rsid w:val="00484A91"/>
    <w:rsid w:val="0049050D"/>
    <w:rsid w:val="0049567C"/>
    <w:rsid w:val="004961A4"/>
    <w:rsid w:val="00496F15"/>
    <w:rsid w:val="0049704E"/>
    <w:rsid w:val="00497F00"/>
    <w:rsid w:val="004A122E"/>
    <w:rsid w:val="004A3A89"/>
    <w:rsid w:val="004A686D"/>
    <w:rsid w:val="004B0915"/>
    <w:rsid w:val="004B129A"/>
    <w:rsid w:val="004B2062"/>
    <w:rsid w:val="004B3046"/>
    <w:rsid w:val="004B37C8"/>
    <w:rsid w:val="004B39A5"/>
    <w:rsid w:val="004B39C2"/>
    <w:rsid w:val="004B48D7"/>
    <w:rsid w:val="004B758E"/>
    <w:rsid w:val="004C4520"/>
    <w:rsid w:val="004C5B5D"/>
    <w:rsid w:val="004C6F00"/>
    <w:rsid w:val="004C7015"/>
    <w:rsid w:val="004D1487"/>
    <w:rsid w:val="004D2652"/>
    <w:rsid w:val="004D2756"/>
    <w:rsid w:val="004D2790"/>
    <w:rsid w:val="004D2B2E"/>
    <w:rsid w:val="004D340D"/>
    <w:rsid w:val="004D531A"/>
    <w:rsid w:val="004D7916"/>
    <w:rsid w:val="004E0C4A"/>
    <w:rsid w:val="004E0EA9"/>
    <w:rsid w:val="004E2E62"/>
    <w:rsid w:val="004E7493"/>
    <w:rsid w:val="004E7884"/>
    <w:rsid w:val="004F266E"/>
    <w:rsid w:val="004F338E"/>
    <w:rsid w:val="004F3920"/>
    <w:rsid w:val="004F5625"/>
    <w:rsid w:val="004F63E5"/>
    <w:rsid w:val="004F7668"/>
    <w:rsid w:val="004F7FFE"/>
    <w:rsid w:val="00500CD0"/>
    <w:rsid w:val="00501203"/>
    <w:rsid w:val="0050240E"/>
    <w:rsid w:val="00502B7A"/>
    <w:rsid w:val="0050449A"/>
    <w:rsid w:val="00506E57"/>
    <w:rsid w:val="00507D7C"/>
    <w:rsid w:val="00507F68"/>
    <w:rsid w:val="00511CEF"/>
    <w:rsid w:val="005124B8"/>
    <w:rsid w:val="00512E40"/>
    <w:rsid w:val="00512E4D"/>
    <w:rsid w:val="005136DB"/>
    <w:rsid w:val="0051478A"/>
    <w:rsid w:val="00517131"/>
    <w:rsid w:val="0052295F"/>
    <w:rsid w:val="00523171"/>
    <w:rsid w:val="00523FA1"/>
    <w:rsid w:val="0052423B"/>
    <w:rsid w:val="00525724"/>
    <w:rsid w:val="0052797F"/>
    <w:rsid w:val="00534884"/>
    <w:rsid w:val="00534DFD"/>
    <w:rsid w:val="0053649D"/>
    <w:rsid w:val="005379F6"/>
    <w:rsid w:val="00537AA6"/>
    <w:rsid w:val="00541520"/>
    <w:rsid w:val="00544F89"/>
    <w:rsid w:val="0054598E"/>
    <w:rsid w:val="00547DA8"/>
    <w:rsid w:val="005500A1"/>
    <w:rsid w:val="0055031B"/>
    <w:rsid w:val="00551A9B"/>
    <w:rsid w:val="00551AC9"/>
    <w:rsid w:val="00553ACF"/>
    <w:rsid w:val="00554EB1"/>
    <w:rsid w:val="005554A6"/>
    <w:rsid w:val="005563C9"/>
    <w:rsid w:val="00557022"/>
    <w:rsid w:val="00566B5D"/>
    <w:rsid w:val="0056705F"/>
    <w:rsid w:val="00570030"/>
    <w:rsid w:val="0057288F"/>
    <w:rsid w:val="005729E0"/>
    <w:rsid w:val="00574A99"/>
    <w:rsid w:val="00574D6C"/>
    <w:rsid w:val="00577D54"/>
    <w:rsid w:val="0058094C"/>
    <w:rsid w:val="005814C7"/>
    <w:rsid w:val="005817B9"/>
    <w:rsid w:val="0058183F"/>
    <w:rsid w:val="00581B01"/>
    <w:rsid w:val="00582CF4"/>
    <w:rsid w:val="00590837"/>
    <w:rsid w:val="00590E55"/>
    <w:rsid w:val="0059182E"/>
    <w:rsid w:val="00591EF1"/>
    <w:rsid w:val="005928B4"/>
    <w:rsid w:val="00594286"/>
    <w:rsid w:val="005946D8"/>
    <w:rsid w:val="00595C6F"/>
    <w:rsid w:val="005960F0"/>
    <w:rsid w:val="005A0D63"/>
    <w:rsid w:val="005A0DDD"/>
    <w:rsid w:val="005A1FA6"/>
    <w:rsid w:val="005A2160"/>
    <w:rsid w:val="005A385C"/>
    <w:rsid w:val="005B0619"/>
    <w:rsid w:val="005B3B5A"/>
    <w:rsid w:val="005B422F"/>
    <w:rsid w:val="005B53E1"/>
    <w:rsid w:val="005B79FC"/>
    <w:rsid w:val="005B7BE7"/>
    <w:rsid w:val="005C0314"/>
    <w:rsid w:val="005C23F4"/>
    <w:rsid w:val="005C3691"/>
    <w:rsid w:val="005C3D49"/>
    <w:rsid w:val="005C459D"/>
    <w:rsid w:val="005C4729"/>
    <w:rsid w:val="005C50C5"/>
    <w:rsid w:val="005C590B"/>
    <w:rsid w:val="005C779B"/>
    <w:rsid w:val="005D24D0"/>
    <w:rsid w:val="005D42E9"/>
    <w:rsid w:val="005D58E1"/>
    <w:rsid w:val="005E0897"/>
    <w:rsid w:val="005E17C4"/>
    <w:rsid w:val="005E1BCB"/>
    <w:rsid w:val="005E2FEA"/>
    <w:rsid w:val="005E3CF2"/>
    <w:rsid w:val="005E50A5"/>
    <w:rsid w:val="005E6B69"/>
    <w:rsid w:val="005E7DAD"/>
    <w:rsid w:val="005F147C"/>
    <w:rsid w:val="005F180D"/>
    <w:rsid w:val="005F3B43"/>
    <w:rsid w:val="005F43B4"/>
    <w:rsid w:val="005F452D"/>
    <w:rsid w:val="005F6888"/>
    <w:rsid w:val="005F748B"/>
    <w:rsid w:val="00600010"/>
    <w:rsid w:val="0060097C"/>
    <w:rsid w:val="00601590"/>
    <w:rsid w:val="00604DD7"/>
    <w:rsid w:val="00605085"/>
    <w:rsid w:val="0061027B"/>
    <w:rsid w:val="0061239C"/>
    <w:rsid w:val="00612CE5"/>
    <w:rsid w:val="006154E4"/>
    <w:rsid w:val="0061786F"/>
    <w:rsid w:val="00620AE1"/>
    <w:rsid w:val="0062296D"/>
    <w:rsid w:val="00623890"/>
    <w:rsid w:val="00624F48"/>
    <w:rsid w:val="00625840"/>
    <w:rsid w:val="00626CBA"/>
    <w:rsid w:val="00627A2B"/>
    <w:rsid w:val="00627D46"/>
    <w:rsid w:val="00630CC6"/>
    <w:rsid w:val="006315C1"/>
    <w:rsid w:val="006318FB"/>
    <w:rsid w:val="00631C1D"/>
    <w:rsid w:val="00631E35"/>
    <w:rsid w:val="00633DBC"/>
    <w:rsid w:val="0063529C"/>
    <w:rsid w:val="00637FCA"/>
    <w:rsid w:val="00641844"/>
    <w:rsid w:val="00642273"/>
    <w:rsid w:val="006426FD"/>
    <w:rsid w:val="00645EE7"/>
    <w:rsid w:val="00651763"/>
    <w:rsid w:val="00654C79"/>
    <w:rsid w:val="006571FE"/>
    <w:rsid w:val="0065769B"/>
    <w:rsid w:val="00657FA8"/>
    <w:rsid w:val="006604E1"/>
    <w:rsid w:val="00662FDA"/>
    <w:rsid w:val="0066355E"/>
    <w:rsid w:val="006658DA"/>
    <w:rsid w:val="006675E3"/>
    <w:rsid w:val="00667ED4"/>
    <w:rsid w:val="00671339"/>
    <w:rsid w:val="00672582"/>
    <w:rsid w:val="0067299E"/>
    <w:rsid w:val="0067483F"/>
    <w:rsid w:val="0067568F"/>
    <w:rsid w:val="00675959"/>
    <w:rsid w:val="00677ADE"/>
    <w:rsid w:val="00680446"/>
    <w:rsid w:val="00681B0F"/>
    <w:rsid w:val="00682895"/>
    <w:rsid w:val="00683AFF"/>
    <w:rsid w:val="006840D6"/>
    <w:rsid w:val="006841BD"/>
    <w:rsid w:val="00686532"/>
    <w:rsid w:val="00687C08"/>
    <w:rsid w:val="00692CAF"/>
    <w:rsid w:val="00693050"/>
    <w:rsid w:val="00694268"/>
    <w:rsid w:val="00694490"/>
    <w:rsid w:val="00694736"/>
    <w:rsid w:val="006948BC"/>
    <w:rsid w:val="006949AA"/>
    <w:rsid w:val="00695429"/>
    <w:rsid w:val="00696A4F"/>
    <w:rsid w:val="00697FE3"/>
    <w:rsid w:val="006A0520"/>
    <w:rsid w:val="006A269C"/>
    <w:rsid w:val="006A377A"/>
    <w:rsid w:val="006A53F3"/>
    <w:rsid w:val="006B039D"/>
    <w:rsid w:val="006B06BF"/>
    <w:rsid w:val="006B12F5"/>
    <w:rsid w:val="006B2B7D"/>
    <w:rsid w:val="006B5A79"/>
    <w:rsid w:val="006C02E7"/>
    <w:rsid w:val="006C055B"/>
    <w:rsid w:val="006C1011"/>
    <w:rsid w:val="006C1B66"/>
    <w:rsid w:val="006C1EFC"/>
    <w:rsid w:val="006C2D73"/>
    <w:rsid w:val="006C7040"/>
    <w:rsid w:val="006C7084"/>
    <w:rsid w:val="006D3641"/>
    <w:rsid w:val="006D3A07"/>
    <w:rsid w:val="006D433F"/>
    <w:rsid w:val="006D48F4"/>
    <w:rsid w:val="006D6B39"/>
    <w:rsid w:val="006D72E3"/>
    <w:rsid w:val="006D76B8"/>
    <w:rsid w:val="006E0F2D"/>
    <w:rsid w:val="006E12AE"/>
    <w:rsid w:val="006E2330"/>
    <w:rsid w:val="006E2F08"/>
    <w:rsid w:val="006E3B66"/>
    <w:rsid w:val="006E5E96"/>
    <w:rsid w:val="006E6291"/>
    <w:rsid w:val="006E6D4C"/>
    <w:rsid w:val="006F14D5"/>
    <w:rsid w:val="006F26A9"/>
    <w:rsid w:val="006F3BC6"/>
    <w:rsid w:val="006F47A7"/>
    <w:rsid w:val="006F5831"/>
    <w:rsid w:val="006F654B"/>
    <w:rsid w:val="0070041D"/>
    <w:rsid w:val="007004F1"/>
    <w:rsid w:val="00700B6A"/>
    <w:rsid w:val="00700CB8"/>
    <w:rsid w:val="00704680"/>
    <w:rsid w:val="007068D1"/>
    <w:rsid w:val="00707645"/>
    <w:rsid w:val="00707776"/>
    <w:rsid w:val="00712407"/>
    <w:rsid w:val="00713719"/>
    <w:rsid w:val="00713F6B"/>
    <w:rsid w:val="00714CF6"/>
    <w:rsid w:val="00720238"/>
    <w:rsid w:val="0072035E"/>
    <w:rsid w:val="0072090F"/>
    <w:rsid w:val="00730A70"/>
    <w:rsid w:val="0073222B"/>
    <w:rsid w:val="007326AE"/>
    <w:rsid w:val="00734292"/>
    <w:rsid w:val="00741022"/>
    <w:rsid w:val="00743992"/>
    <w:rsid w:val="0074722B"/>
    <w:rsid w:val="00747ABC"/>
    <w:rsid w:val="0075057A"/>
    <w:rsid w:val="00750775"/>
    <w:rsid w:val="00755E7E"/>
    <w:rsid w:val="00756D8E"/>
    <w:rsid w:val="007604CA"/>
    <w:rsid w:val="00761192"/>
    <w:rsid w:val="00761546"/>
    <w:rsid w:val="00761620"/>
    <w:rsid w:val="00764138"/>
    <w:rsid w:val="00767288"/>
    <w:rsid w:val="007719AA"/>
    <w:rsid w:val="00772049"/>
    <w:rsid w:val="007731C8"/>
    <w:rsid w:val="00775DDE"/>
    <w:rsid w:val="007766C8"/>
    <w:rsid w:val="007800D5"/>
    <w:rsid w:val="00780719"/>
    <w:rsid w:val="00783280"/>
    <w:rsid w:val="007834EB"/>
    <w:rsid w:val="0078367B"/>
    <w:rsid w:val="0078405B"/>
    <w:rsid w:val="00785AE8"/>
    <w:rsid w:val="00787BE7"/>
    <w:rsid w:val="007931A8"/>
    <w:rsid w:val="00793D8E"/>
    <w:rsid w:val="007943A8"/>
    <w:rsid w:val="0079542D"/>
    <w:rsid w:val="0079579C"/>
    <w:rsid w:val="00795DB7"/>
    <w:rsid w:val="00797BA9"/>
    <w:rsid w:val="00797EBE"/>
    <w:rsid w:val="007A0DF7"/>
    <w:rsid w:val="007A1E58"/>
    <w:rsid w:val="007A21D5"/>
    <w:rsid w:val="007A3073"/>
    <w:rsid w:val="007A3A42"/>
    <w:rsid w:val="007A45FC"/>
    <w:rsid w:val="007B0A59"/>
    <w:rsid w:val="007B0E82"/>
    <w:rsid w:val="007B561B"/>
    <w:rsid w:val="007B5C4B"/>
    <w:rsid w:val="007B7CC2"/>
    <w:rsid w:val="007C215A"/>
    <w:rsid w:val="007C27C0"/>
    <w:rsid w:val="007C2ABA"/>
    <w:rsid w:val="007C3058"/>
    <w:rsid w:val="007C3872"/>
    <w:rsid w:val="007C646B"/>
    <w:rsid w:val="007C6BE0"/>
    <w:rsid w:val="007D24CC"/>
    <w:rsid w:val="007D650C"/>
    <w:rsid w:val="007E1951"/>
    <w:rsid w:val="007E3343"/>
    <w:rsid w:val="007E38FD"/>
    <w:rsid w:val="007F0136"/>
    <w:rsid w:val="007F16DA"/>
    <w:rsid w:val="007F21A7"/>
    <w:rsid w:val="007F48BC"/>
    <w:rsid w:val="008001AE"/>
    <w:rsid w:val="00803E67"/>
    <w:rsid w:val="008075D7"/>
    <w:rsid w:val="00810861"/>
    <w:rsid w:val="008117EE"/>
    <w:rsid w:val="0081224F"/>
    <w:rsid w:val="00813960"/>
    <w:rsid w:val="00813B08"/>
    <w:rsid w:val="008145B2"/>
    <w:rsid w:val="008146DC"/>
    <w:rsid w:val="008146F8"/>
    <w:rsid w:val="00816396"/>
    <w:rsid w:val="00820817"/>
    <w:rsid w:val="0082158F"/>
    <w:rsid w:val="00821DB4"/>
    <w:rsid w:val="008221D0"/>
    <w:rsid w:val="00824837"/>
    <w:rsid w:val="00824E39"/>
    <w:rsid w:val="008271B5"/>
    <w:rsid w:val="008304F7"/>
    <w:rsid w:val="00830567"/>
    <w:rsid w:val="00830E6B"/>
    <w:rsid w:val="0083175C"/>
    <w:rsid w:val="00832C0E"/>
    <w:rsid w:val="008332E9"/>
    <w:rsid w:val="0083350C"/>
    <w:rsid w:val="00833C81"/>
    <w:rsid w:val="00833D02"/>
    <w:rsid w:val="0083412D"/>
    <w:rsid w:val="00840852"/>
    <w:rsid w:val="008413A4"/>
    <w:rsid w:val="00841FBD"/>
    <w:rsid w:val="0084379A"/>
    <w:rsid w:val="00844DA9"/>
    <w:rsid w:val="008457C1"/>
    <w:rsid w:val="00847966"/>
    <w:rsid w:val="00850222"/>
    <w:rsid w:val="0085033B"/>
    <w:rsid w:val="00850B0C"/>
    <w:rsid w:val="00850D29"/>
    <w:rsid w:val="0085136D"/>
    <w:rsid w:val="008514FE"/>
    <w:rsid w:val="00851F22"/>
    <w:rsid w:val="0085276D"/>
    <w:rsid w:val="00852A2E"/>
    <w:rsid w:val="00856A3D"/>
    <w:rsid w:val="00857609"/>
    <w:rsid w:val="00857986"/>
    <w:rsid w:val="0086043A"/>
    <w:rsid w:val="00862020"/>
    <w:rsid w:val="00862FF2"/>
    <w:rsid w:val="00863F5B"/>
    <w:rsid w:val="00865B41"/>
    <w:rsid w:val="008661E5"/>
    <w:rsid w:val="00870862"/>
    <w:rsid w:val="0087147A"/>
    <w:rsid w:val="00871C3A"/>
    <w:rsid w:val="0087327C"/>
    <w:rsid w:val="0087747E"/>
    <w:rsid w:val="00877735"/>
    <w:rsid w:val="00877B93"/>
    <w:rsid w:val="00881BA4"/>
    <w:rsid w:val="00884DB8"/>
    <w:rsid w:val="008860AB"/>
    <w:rsid w:val="00890AD9"/>
    <w:rsid w:val="0089114D"/>
    <w:rsid w:val="008924F8"/>
    <w:rsid w:val="0089375D"/>
    <w:rsid w:val="00894DF4"/>
    <w:rsid w:val="00896E35"/>
    <w:rsid w:val="008972F1"/>
    <w:rsid w:val="008973DD"/>
    <w:rsid w:val="00897473"/>
    <w:rsid w:val="008A20F3"/>
    <w:rsid w:val="008A3293"/>
    <w:rsid w:val="008A4C26"/>
    <w:rsid w:val="008A5A9F"/>
    <w:rsid w:val="008A7410"/>
    <w:rsid w:val="008A764A"/>
    <w:rsid w:val="008A7A3A"/>
    <w:rsid w:val="008B023B"/>
    <w:rsid w:val="008B211C"/>
    <w:rsid w:val="008B3862"/>
    <w:rsid w:val="008B4EA1"/>
    <w:rsid w:val="008B54A4"/>
    <w:rsid w:val="008C32B1"/>
    <w:rsid w:val="008C4E7B"/>
    <w:rsid w:val="008C644F"/>
    <w:rsid w:val="008C7555"/>
    <w:rsid w:val="008C79D1"/>
    <w:rsid w:val="008D29B3"/>
    <w:rsid w:val="008D6EC2"/>
    <w:rsid w:val="008E4E7D"/>
    <w:rsid w:val="008E6AB4"/>
    <w:rsid w:val="008E6F64"/>
    <w:rsid w:val="008F0854"/>
    <w:rsid w:val="008F2E88"/>
    <w:rsid w:val="008F553C"/>
    <w:rsid w:val="008F56FC"/>
    <w:rsid w:val="008F58C0"/>
    <w:rsid w:val="008F6558"/>
    <w:rsid w:val="009000C0"/>
    <w:rsid w:val="00900EE8"/>
    <w:rsid w:val="00901213"/>
    <w:rsid w:val="0090435A"/>
    <w:rsid w:val="00915AC3"/>
    <w:rsid w:val="00917795"/>
    <w:rsid w:val="00917834"/>
    <w:rsid w:val="009237FE"/>
    <w:rsid w:val="00924968"/>
    <w:rsid w:val="009264C2"/>
    <w:rsid w:val="00927563"/>
    <w:rsid w:val="009308FA"/>
    <w:rsid w:val="00933558"/>
    <w:rsid w:val="0093368D"/>
    <w:rsid w:val="0093374A"/>
    <w:rsid w:val="00933D80"/>
    <w:rsid w:val="00935423"/>
    <w:rsid w:val="00935A10"/>
    <w:rsid w:val="0093645B"/>
    <w:rsid w:val="009452F4"/>
    <w:rsid w:val="00947AFA"/>
    <w:rsid w:val="00952EB1"/>
    <w:rsid w:val="00954D43"/>
    <w:rsid w:val="00960A31"/>
    <w:rsid w:val="009617A6"/>
    <w:rsid w:val="00961834"/>
    <w:rsid w:val="00963283"/>
    <w:rsid w:val="00964A46"/>
    <w:rsid w:val="00964E50"/>
    <w:rsid w:val="00964ED3"/>
    <w:rsid w:val="00965CCB"/>
    <w:rsid w:val="00967AD7"/>
    <w:rsid w:val="00967C3D"/>
    <w:rsid w:val="00970D1F"/>
    <w:rsid w:val="009716FA"/>
    <w:rsid w:val="00973875"/>
    <w:rsid w:val="00974112"/>
    <w:rsid w:val="00974279"/>
    <w:rsid w:val="009744E5"/>
    <w:rsid w:val="009775C8"/>
    <w:rsid w:val="00980F84"/>
    <w:rsid w:val="00982133"/>
    <w:rsid w:val="009825C1"/>
    <w:rsid w:val="00984635"/>
    <w:rsid w:val="009849F6"/>
    <w:rsid w:val="00985A77"/>
    <w:rsid w:val="009875B9"/>
    <w:rsid w:val="009909EF"/>
    <w:rsid w:val="00991BE2"/>
    <w:rsid w:val="00992016"/>
    <w:rsid w:val="0099285B"/>
    <w:rsid w:val="0099305D"/>
    <w:rsid w:val="009A0BA5"/>
    <w:rsid w:val="009A0EA2"/>
    <w:rsid w:val="009A18AB"/>
    <w:rsid w:val="009A1ADB"/>
    <w:rsid w:val="009A60AA"/>
    <w:rsid w:val="009A6900"/>
    <w:rsid w:val="009A7565"/>
    <w:rsid w:val="009B1231"/>
    <w:rsid w:val="009B14BF"/>
    <w:rsid w:val="009B22C2"/>
    <w:rsid w:val="009B5C10"/>
    <w:rsid w:val="009B5C9A"/>
    <w:rsid w:val="009B71E3"/>
    <w:rsid w:val="009B7BD2"/>
    <w:rsid w:val="009C014C"/>
    <w:rsid w:val="009C084E"/>
    <w:rsid w:val="009C0BA6"/>
    <w:rsid w:val="009C1C38"/>
    <w:rsid w:val="009C1D04"/>
    <w:rsid w:val="009C3C7B"/>
    <w:rsid w:val="009C621E"/>
    <w:rsid w:val="009D05F3"/>
    <w:rsid w:val="009D334A"/>
    <w:rsid w:val="009E02B4"/>
    <w:rsid w:val="009E0D52"/>
    <w:rsid w:val="009E1808"/>
    <w:rsid w:val="009E31EE"/>
    <w:rsid w:val="009E4C0C"/>
    <w:rsid w:val="009F005F"/>
    <w:rsid w:val="009F12EB"/>
    <w:rsid w:val="009F37B7"/>
    <w:rsid w:val="009F4BDA"/>
    <w:rsid w:val="009F5A8A"/>
    <w:rsid w:val="009F6A9B"/>
    <w:rsid w:val="00A009F2"/>
    <w:rsid w:val="00A00E8B"/>
    <w:rsid w:val="00A02955"/>
    <w:rsid w:val="00A068A5"/>
    <w:rsid w:val="00A079D8"/>
    <w:rsid w:val="00A11A24"/>
    <w:rsid w:val="00A129B8"/>
    <w:rsid w:val="00A1319A"/>
    <w:rsid w:val="00A14A4B"/>
    <w:rsid w:val="00A157A8"/>
    <w:rsid w:val="00A163D8"/>
    <w:rsid w:val="00A1794F"/>
    <w:rsid w:val="00A20613"/>
    <w:rsid w:val="00A209EB"/>
    <w:rsid w:val="00A23D25"/>
    <w:rsid w:val="00A26CF0"/>
    <w:rsid w:val="00A31576"/>
    <w:rsid w:val="00A32035"/>
    <w:rsid w:val="00A320FD"/>
    <w:rsid w:val="00A34516"/>
    <w:rsid w:val="00A40C71"/>
    <w:rsid w:val="00A418BA"/>
    <w:rsid w:val="00A420CF"/>
    <w:rsid w:val="00A432BA"/>
    <w:rsid w:val="00A43897"/>
    <w:rsid w:val="00A45814"/>
    <w:rsid w:val="00A45B36"/>
    <w:rsid w:val="00A4765B"/>
    <w:rsid w:val="00A502FB"/>
    <w:rsid w:val="00A5304C"/>
    <w:rsid w:val="00A53D0A"/>
    <w:rsid w:val="00A56E7B"/>
    <w:rsid w:val="00A60A53"/>
    <w:rsid w:val="00A6107F"/>
    <w:rsid w:val="00A63BF4"/>
    <w:rsid w:val="00A63D06"/>
    <w:rsid w:val="00A646DA"/>
    <w:rsid w:val="00A64D0A"/>
    <w:rsid w:val="00A65E6A"/>
    <w:rsid w:val="00A66875"/>
    <w:rsid w:val="00A66D8D"/>
    <w:rsid w:val="00A75200"/>
    <w:rsid w:val="00A77472"/>
    <w:rsid w:val="00A7751C"/>
    <w:rsid w:val="00A77E9F"/>
    <w:rsid w:val="00A803A7"/>
    <w:rsid w:val="00A821F1"/>
    <w:rsid w:val="00A8462C"/>
    <w:rsid w:val="00A84A8A"/>
    <w:rsid w:val="00A87C27"/>
    <w:rsid w:val="00A91967"/>
    <w:rsid w:val="00A97753"/>
    <w:rsid w:val="00A97B9F"/>
    <w:rsid w:val="00AA0E56"/>
    <w:rsid w:val="00AA21C1"/>
    <w:rsid w:val="00AA250F"/>
    <w:rsid w:val="00AA2BD3"/>
    <w:rsid w:val="00AA4434"/>
    <w:rsid w:val="00AA5693"/>
    <w:rsid w:val="00AA6342"/>
    <w:rsid w:val="00AA69B3"/>
    <w:rsid w:val="00AA6A63"/>
    <w:rsid w:val="00AA6ECB"/>
    <w:rsid w:val="00AA706D"/>
    <w:rsid w:val="00AA7407"/>
    <w:rsid w:val="00AB0B32"/>
    <w:rsid w:val="00AB3445"/>
    <w:rsid w:val="00AB4613"/>
    <w:rsid w:val="00AB5031"/>
    <w:rsid w:val="00AB56E8"/>
    <w:rsid w:val="00AB632A"/>
    <w:rsid w:val="00AB63C1"/>
    <w:rsid w:val="00AB6D8A"/>
    <w:rsid w:val="00AB78E7"/>
    <w:rsid w:val="00AC2E58"/>
    <w:rsid w:val="00AC33CA"/>
    <w:rsid w:val="00AC6763"/>
    <w:rsid w:val="00AC760D"/>
    <w:rsid w:val="00AC795A"/>
    <w:rsid w:val="00AD2D84"/>
    <w:rsid w:val="00AE0013"/>
    <w:rsid w:val="00AE072E"/>
    <w:rsid w:val="00AE11AC"/>
    <w:rsid w:val="00AE1669"/>
    <w:rsid w:val="00AE34D5"/>
    <w:rsid w:val="00AE3BC8"/>
    <w:rsid w:val="00AF03D6"/>
    <w:rsid w:val="00AF1478"/>
    <w:rsid w:val="00AF1905"/>
    <w:rsid w:val="00AF1E48"/>
    <w:rsid w:val="00AF3491"/>
    <w:rsid w:val="00AF3A11"/>
    <w:rsid w:val="00AF5BDD"/>
    <w:rsid w:val="00AF6E49"/>
    <w:rsid w:val="00B031CB"/>
    <w:rsid w:val="00B03F40"/>
    <w:rsid w:val="00B067C6"/>
    <w:rsid w:val="00B06DAE"/>
    <w:rsid w:val="00B074F8"/>
    <w:rsid w:val="00B07560"/>
    <w:rsid w:val="00B07A37"/>
    <w:rsid w:val="00B10A54"/>
    <w:rsid w:val="00B130C4"/>
    <w:rsid w:val="00B13DA6"/>
    <w:rsid w:val="00B13E71"/>
    <w:rsid w:val="00B14553"/>
    <w:rsid w:val="00B14941"/>
    <w:rsid w:val="00B14E2F"/>
    <w:rsid w:val="00B1579D"/>
    <w:rsid w:val="00B16343"/>
    <w:rsid w:val="00B17FAB"/>
    <w:rsid w:val="00B23F9B"/>
    <w:rsid w:val="00B2453A"/>
    <w:rsid w:val="00B2456D"/>
    <w:rsid w:val="00B25B75"/>
    <w:rsid w:val="00B31B28"/>
    <w:rsid w:val="00B33AE9"/>
    <w:rsid w:val="00B34186"/>
    <w:rsid w:val="00B3473F"/>
    <w:rsid w:val="00B36A3A"/>
    <w:rsid w:val="00B37F49"/>
    <w:rsid w:val="00B40040"/>
    <w:rsid w:val="00B42C79"/>
    <w:rsid w:val="00B4474B"/>
    <w:rsid w:val="00B477A2"/>
    <w:rsid w:val="00B507AC"/>
    <w:rsid w:val="00B507DB"/>
    <w:rsid w:val="00B50864"/>
    <w:rsid w:val="00B508F4"/>
    <w:rsid w:val="00B5108F"/>
    <w:rsid w:val="00B55BB8"/>
    <w:rsid w:val="00B5690D"/>
    <w:rsid w:val="00B61735"/>
    <w:rsid w:val="00B61E4C"/>
    <w:rsid w:val="00B62ABA"/>
    <w:rsid w:val="00B6399E"/>
    <w:rsid w:val="00B65CF3"/>
    <w:rsid w:val="00B65F68"/>
    <w:rsid w:val="00B661F5"/>
    <w:rsid w:val="00B67B55"/>
    <w:rsid w:val="00B72DB0"/>
    <w:rsid w:val="00B74C36"/>
    <w:rsid w:val="00B74DAD"/>
    <w:rsid w:val="00B763DD"/>
    <w:rsid w:val="00B7797A"/>
    <w:rsid w:val="00B85FD9"/>
    <w:rsid w:val="00B871E4"/>
    <w:rsid w:val="00B87C34"/>
    <w:rsid w:val="00B90BA0"/>
    <w:rsid w:val="00B90D83"/>
    <w:rsid w:val="00B91050"/>
    <w:rsid w:val="00B91DCB"/>
    <w:rsid w:val="00B92515"/>
    <w:rsid w:val="00B942A4"/>
    <w:rsid w:val="00B964AB"/>
    <w:rsid w:val="00B965BE"/>
    <w:rsid w:val="00B96901"/>
    <w:rsid w:val="00B9695D"/>
    <w:rsid w:val="00BA1875"/>
    <w:rsid w:val="00BA2497"/>
    <w:rsid w:val="00BA2AF4"/>
    <w:rsid w:val="00BA4803"/>
    <w:rsid w:val="00BA51B4"/>
    <w:rsid w:val="00BA544F"/>
    <w:rsid w:val="00BB08F6"/>
    <w:rsid w:val="00BB2718"/>
    <w:rsid w:val="00BB2809"/>
    <w:rsid w:val="00BB4315"/>
    <w:rsid w:val="00BB5530"/>
    <w:rsid w:val="00BB563A"/>
    <w:rsid w:val="00BB5CF7"/>
    <w:rsid w:val="00BB74B1"/>
    <w:rsid w:val="00BB7ED9"/>
    <w:rsid w:val="00BC176A"/>
    <w:rsid w:val="00BC510E"/>
    <w:rsid w:val="00BC5809"/>
    <w:rsid w:val="00BC7215"/>
    <w:rsid w:val="00BC783E"/>
    <w:rsid w:val="00BD0DC0"/>
    <w:rsid w:val="00BD3D27"/>
    <w:rsid w:val="00BD6C9E"/>
    <w:rsid w:val="00BE02A6"/>
    <w:rsid w:val="00BE1A4B"/>
    <w:rsid w:val="00BE7FF3"/>
    <w:rsid w:val="00BF0BEE"/>
    <w:rsid w:val="00BF1513"/>
    <w:rsid w:val="00BF1C33"/>
    <w:rsid w:val="00BF2855"/>
    <w:rsid w:val="00BF516E"/>
    <w:rsid w:val="00BF51D3"/>
    <w:rsid w:val="00BF6CA5"/>
    <w:rsid w:val="00BF73A6"/>
    <w:rsid w:val="00BF7FC9"/>
    <w:rsid w:val="00C068D0"/>
    <w:rsid w:val="00C0789C"/>
    <w:rsid w:val="00C12162"/>
    <w:rsid w:val="00C13E7A"/>
    <w:rsid w:val="00C14052"/>
    <w:rsid w:val="00C15C7E"/>
    <w:rsid w:val="00C1744E"/>
    <w:rsid w:val="00C20CEE"/>
    <w:rsid w:val="00C21F7D"/>
    <w:rsid w:val="00C23F98"/>
    <w:rsid w:val="00C260EA"/>
    <w:rsid w:val="00C2679B"/>
    <w:rsid w:val="00C270DF"/>
    <w:rsid w:val="00C274BA"/>
    <w:rsid w:val="00C27750"/>
    <w:rsid w:val="00C2779D"/>
    <w:rsid w:val="00C27A40"/>
    <w:rsid w:val="00C27B9C"/>
    <w:rsid w:val="00C32378"/>
    <w:rsid w:val="00C3470C"/>
    <w:rsid w:val="00C34DD1"/>
    <w:rsid w:val="00C35154"/>
    <w:rsid w:val="00C35D99"/>
    <w:rsid w:val="00C36E69"/>
    <w:rsid w:val="00C377DE"/>
    <w:rsid w:val="00C41D03"/>
    <w:rsid w:val="00C429BA"/>
    <w:rsid w:val="00C42E2D"/>
    <w:rsid w:val="00C431E1"/>
    <w:rsid w:val="00C43C35"/>
    <w:rsid w:val="00C43D26"/>
    <w:rsid w:val="00C4449F"/>
    <w:rsid w:val="00C44AAE"/>
    <w:rsid w:val="00C45A33"/>
    <w:rsid w:val="00C45C2A"/>
    <w:rsid w:val="00C521BD"/>
    <w:rsid w:val="00C52893"/>
    <w:rsid w:val="00C553E6"/>
    <w:rsid w:val="00C5564F"/>
    <w:rsid w:val="00C569F4"/>
    <w:rsid w:val="00C56EBD"/>
    <w:rsid w:val="00C62737"/>
    <w:rsid w:val="00C63133"/>
    <w:rsid w:val="00C664A9"/>
    <w:rsid w:val="00C66D0F"/>
    <w:rsid w:val="00C71A70"/>
    <w:rsid w:val="00C71EF2"/>
    <w:rsid w:val="00C7263B"/>
    <w:rsid w:val="00C73B02"/>
    <w:rsid w:val="00C74789"/>
    <w:rsid w:val="00C75105"/>
    <w:rsid w:val="00C7692A"/>
    <w:rsid w:val="00C83BC8"/>
    <w:rsid w:val="00C84F8C"/>
    <w:rsid w:val="00C8639C"/>
    <w:rsid w:val="00C91371"/>
    <w:rsid w:val="00C92A82"/>
    <w:rsid w:val="00C92DA5"/>
    <w:rsid w:val="00C92F4E"/>
    <w:rsid w:val="00C94872"/>
    <w:rsid w:val="00C95970"/>
    <w:rsid w:val="00C96D1C"/>
    <w:rsid w:val="00C97F6D"/>
    <w:rsid w:val="00CA167C"/>
    <w:rsid w:val="00CA226E"/>
    <w:rsid w:val="00CA32EC"/>
    <w:rsid w:val="00CA63F1"/>
    <w:rsid w:val="00CA6C0B"/>
    <w:rsid w:val="00CA7022"/>
    <w:rsid w:val="00CA7A5D"/>
    <w:rsid w:val="00CB0AE0"/>
    <w:rsid w:val="00CB254D"/>
    <w:rsid w:val="00CB469B"/>
    <w:rsid w:val="00CB6CA3"/>
    <w:rsid w:val="00CB7F7D"/>
    <w:rsid w:val="00CC1850"/>
    <w:rsid w:val="00CC1E70"/>
    <w:rsid w:val="00CC370B"/>
    <w:rsid w:val="00CC3F35"/>
    <w:rsid w:val="00CC616C"/>
    <w:rsid w:val="00CD0091"/>
    <w:rsid w:val="00CD231A"/>
    <w:rsid w:val="00CD437D"/>
    <w:rsid w:val="00CD512B"/>
    <w:rsid w:val="00CD6159"/>
    <w:rsid w:val="00CE099B"/>
    <w:rsid w:val="00CE0B04"/>
    <w:rsid w:val="00CE14FB"/>
    <w:rsid w:val="00CE1C98"/>
    <w:rsid w:val="00CE2328"/>
    <w:rsid w:val="00CE23CF"/>
    <w:rsid w:val="00CE4B8F"/>
    <w:rsid w:val="00CE577E"/>
    <w:rsid w:val="00CE768B"/>
    <w:rsid w:val="00CE7F17"/>
    <w:rsid w:val="00CF1C3A"/>
    <w:rsid w:val="00CF20E7"/>
    <w:rsid w:val="00CF3501"/>
    <w:rsid w:val="00CF3E74"/>
    <w:rsid w:val="00CF508F"/>
    <w:rsid w:val="00CF66C4"/>
    <w:rsid w:val="00CF74C5"/>
    <w:rsid w:val="00D04E55"/>
    <w:rsid w:val="00D059C5"/>
    <w:rsid w:val="00D07FD7"/>
    <w:rsid w:val="00D10349"/>
    <w:rsid w:val="00D113D6"/>
    <w:rsid w:val="00D1281F"/>
    <w:rsid w:val="00D12C51"/>
    <w:rsid w:val="00D13D16"/>
    <w:rsid w:val="00D13D68"/>
    <w:rsid w:val="00D146FB"/>
    <w:rsid w:val="00D14B78"/>
    <w:rsid w:val="00D16C85"/>
    <w:rsid w:val="00D17DD4"/>
    <w:rsid w:val="00D20925"/>
    <w:rsid w:val="00D21BB2"/>
    <w:rsid w:val="00D221A4"/>
    <w:rsid w:val="00D2442C"/>
    <w:rsid w:val="00D27997"/>
    <w:rsid w:val="00D27CFC"/>
    <w:rsid w:val="00D31E62"/>
    <w:rsid w:val="00D32410"/>
    <w:rsid w:val="00D33639"/>
    <w:rsid w:val="00D33666"/>
    <w:rsid w:val="00D34421"/>
    <w:rsid w:val="00D34CE5"/>
    <w:rsid w:val="00D34DF4"/>
    <w:rsid w:val="00D3629D"/>
    <w:rsid w:val="00D3719B"/>
    <w:rsid w:val="00D412BC"/>
    <w:rsid w:val="00D42E42"/>
    <w:rsid w:val="00D4311F"/>
    <w:rsid w:val="00D47A72"/>
    <w:rsid w:val="00D50439"/>
    <w:rsid w:val="00D50AFA"/>
    <w:rsid w:val="00D53C4A"/>
    <w:rsid w:val="00D56588"/>
    <w:rsid w:val="00D570C4"/>
    <w:rsid w:val="00D57510"/>
    <w:rsid w:val="00D606F5"/>
    <w:rsid w:val="00D60C5D"/>
    <w:rsid w:val="00D60CB3"/>
    <w:rsid w:val="00D6115F"/>
    <w:rsid w:val="00D613A5"/>
    <w:rsid w:val="00D62665"/>
    <w:rsid w:val="00D63576"/>
    <w:rsid w:val="00D67164"/>
    <w:rsid w:val="00D678A6"/>
    <w:rsid w:val="00D67CC2"/>
    <w:rsid w:val="00D67E4E"/>
    <w:rsid w:val="00D7045A"/>
    <w:rsid w:val="00D71347"/>
    <w:rsid w:val="00D727F8"/>
    <w:rsid w:val="00D73703"/>
    <w:rsid w:val="00D74202"/>
    <w:rsid w:val="00D75FC5"/>
    <w:rsid w:val="00D804AE"/>
    <w:rsid w:val="00D807C5"/>
    <w:rsid w:val="00D81838"/>
    <w:rsid w:val="00D82288"/>
    <w:rsid w:val="00D82F75"/>
    <w:rsid w:val="00D83986"/>
    <w:rsid w:val="00D84F5B"/>
    <w:rsid w:val="00D8530F"/>
    <w:rsid w:val="00D868DB"/>
    <w:rsid w:val="00D87344"/>
    <w:rsid w:val="00D909D1"/>
    <w:rsid w:val="00D91223"/>
    <w:rsid w:val="00D91584"/>
    <w:rsid w:val="00D9222C"/>
    <w:rsid w:val="00D92A1B"/>
    <w:rsid w:val="00D95AFD"/>
    <w:rsid w:val="00D9706E"/>
    <w:rsid w:val="00D97630"/>
    <w:rsid w:val="00D97FA7"/>
    <w:rsid w:val="00DA2830"/>
    <w:rsid w:val="00DA71FC"/>
    <w:rsid w:val="00DA75B3"/>
    <w:rsid w:val="00DA7873"/>
    <w:rsid w:val="00DB045E"/>
    <w:rsid w:val="00DB0E72"/>
    <w:rsid w:val="00DB0FC0"/>
    <w:rsid w:val="00DB18EB"/>
    <w:rsid w:val="00DB2B34"/>
    <w:rsid w:val="00DB3FE0"/>
    <w:rsid w:val="00DB6B4F"/>
    <w:rsid w:val="00DB7B74"/>
    <w:rsid w:val="00DC29B7"/>
    <w:rsid w:val="00DD0491"/>
    <w:rsid w:val="00DD05D0"/>
    <w:rsid w:val="00DD0D4E"/>
    <w:rsid w:val="00DD13C8"/>
    <w:rsid w:val="00DD1CF9"/>
    <w:rsid w:val="00DE09CF"/>
    <w:rsid w:val="00DE3508"/>
    <w:rsid w:val="00DE4185"/>
    <w:rsid w:val="00DE45F4"/>
    <w:rsid w:val="00DE5192"/>
    <w:rsid w:val="00DE7040"/>
    <w:rsid w:val="00DE7FF7"/>
    <w:rsid w:val="00DF027E"/>
    <w:rsid w:val="00DF3650"/>
    <w:rsid w:val="00DF6B23"/>
    <w:rsid w:val="00E0304C"/>
    <w:rsid w:val="00E0417D"/>
    <w:rsid w:val="00E045D2"/>
    <w:rsid w:val="00E049F9"/>
    <w:rsid w:val="00E1116F"/>
    <w:rsid w:val="00E11B38"/>
    <w:rsid w:val="00E17723"/>
    <w:rsid w:val="00E178D9"/>
    <w:rsid w:val="00E17DFD"/>
    <w:rsid w:val="00E2027C"/>
    <w:rsid w:val="00E21A43"/>
    <w:rsid w:val="00E233CF"/>
    <w:rsid w:val="00E2397E"/>
    <w:rsid w:val="00E23ABB"/>
    <w:rsid w:val="00E24939"/>
    <w:rsid w:val="00E25BDE"/>
    <w:rsid w:val="00E270A5"/>
    <w:rsid w:val="00E27BC2"/>
    <w:rsid w:val="00E322FE"/>
    <w:rsid w:val="00E33E93"/>
    <w:rsid w:val="00E37A35"/>
    <w:rsid w:val="00E40357"/>
    <w:rsid w:val="00E408D3"/>
    <w:rsid w:val="00E40AA0"/>
    <w:rsid w:val="00E42695"/>
    <w:rsid w:val="00E4317A"/>
    <w:rsid w:val="00E43EFC"/>
    <w:rsid w:val="00E440AD"/>
    <w:rsid w:val="00E47DEB"/>
    <w:rsid w:val="00E50A4E"/>
    <w:rsid w:val="00E51450"/>
    <w:rsid w:val="00E51BE7"/>
    <w:rsid w:val="00E548A2"/>
    <w:rsid w:val="00E55610"/>
    <w:rsid w:val="00E61FF1"/>
    <w:rsid w:val="00E6316A"/>
    <w:rsid w:val="00E677E3"/>
    <w:rsid w:val="00E700EE"/>
    <w:rsid w:val="00E705B5"/>
    <w:rsid w:val="00E70D0A"/>
    <w:rsid w:val="00E726BB"/>
    <w:rsid w:val="00E72C76"/>
    <w:rsid w:val="00E750C3"/>
    <w:rsid w:val="00E7568D"/>
    <w:rsid w:val="00E75B84"/>
    <w:rsid w:val="00E75EE3"/>
    <w:rsid w:val="00E772A8"/>
    <w:rsid w:val="00E809F3"/>
    <w:rsid w:val="00E812A3"/>
    <w:rsid w:val="00E819B9"/>
    <w:rsid w:val="00E8741E"/>
    <w:rsid w:val="00E9425A"/>
    <w:rsid w:val="00E96EE0"/>
    <w:rsid w:val="00EA0676"/>
    <w:rsid w:val="00EA186D"/>
    <w:rsid w:val="00EA2756"/>
    <w:rsid w:val="00EA3CFF"/>
    <w:rsid w:val="00EA4156"/>
    <w:rsid w:val="00EA4317"/>
    <w:rsid w:val="00EA65D9"/>
    <w:rsid w:val="00EA67EC"/>
    <w:rsid w:val="00EA7D02"/>
    <w:rsid w:val="00EA7F1F"/>
    <w:rsid w:val="00EB1832"/>
    <w:rsid w:val="00EB2254"/>
    <w:rsid w:val="00EB25FE"/>
    <w:rsid w:val="00EB46D9"/>
    <w:rsid w:val="00EB4CF2"/>
    <w:rsid w:val="00EB5FAD"/>
    <w:rsid w:val="00EB6698"/>
    <w:rsid w:val="00EC1BB0"/>
    <w:rsid w:val="00EC2A4D"/>
    <w:rsid w:val="00EC2EDD"/>
    <w:rsid w:val="00EC3476"/>
    <w:rsid w:val="00EC45CC"/>
    <w:rsid w:val="00EC5D3F"/>
    <w:rsid w:val="00ED1885"/>
    <w:rsid w:val="00ED2144"/>
    <w:rsid w:val="00ED2803"/>
    <w:rsid w:val="00ED3F1B"/>
    <w:rsid w:val="00ED4045"/>
    <w:rsid w:val="00ED7ACF"/>
    <w:rsid w:val="00EE068A"/>
    <w:rsid w:val="00EE0946"/>
    <w:rsid w:val="00EE1734"/>
    <w:rsid w:val="00EE2C96"/>
    <w:rsid w:val="00EE5277"/>
    <w:rsid w:val="00EE6DCA"/>
    <w:rsid w:val="00EF21BE"/>
    <w:rsid w:val="00EF29DF"/>
    <w:rsid w:val="00EF2F1E"/>
    <w:rsid w:val="00EF4214"/>
    <w:rsid w:val="00EF4423"/>
    <w:rsid w:val="00EF5266"/>
    <w:rsid w:val="00F0068D"/>
    <w:rsid w:val="00F00B42"/>
    <w:rsid w:val="00F035AA"/>
    <w:rsid w:val="00F04310"/>
    <w:rsid w:val="00F04F1D"/>
    <w:rsid w:val="00F069CC"/>
    <w:rsid w:val="00F074FF"/>
    <w:rsid w:val="00F1033A"/>
    <w:rsid w:val="00F12A82"/>
    <w:rsid w:val="00F12FD8"/>
    <w:rsid w:val="00F17795"/>
    <w:rsid w:val="00F17B1C"/>
    <w:rsid w:val="00F20976"/>
    <w:rsid w:val="00F20F68"/>
    <w:rsid w:val="00F217EB"/>
    <w:rsid w:val="00F233BD"/>
    <w:rsid w:val="00F2388A"/>
    <w:rsid w:val="00F252E5"/>
    <w:rsid w:val="00F25689"/>
    <w:rsid w:val="00F264CB"/>
    <w:rsid w:val="00F31044"/>
    <w:rsid w:val="00F3174E"/>
    <w:rsid w:val="00F32118"/>
    <w:rsid w:val="00F32291"/>
    <w:rsid w:val="00F35C17"/>
    <w:rsid w:val="00F35F2E"/>
    <w:rsid w:val="00F3649D"/>
    <w:rsid w:val="00F372D2"/>
    <w:rsid w:val="00F37EBC"/>
    <w:rsid w:val="00F404C1"/>
    <w:rsid w:val="00F4073F"/>
    <w:rsid w:val="00F40863"/>
    <w:rsid w:val="00F45316"/>
    <w:rsid w:val="00F4575A"/>
    <w:rsid w:val="00F46423"/>
    <w:rsid w:val="00F469F0"/>
    <w:rsid w:val="00F47988"/>
    <w:rsid w:val="00F51836"/>
    <w:rsid w:val="00F51FD6"/>
    <w:rsid w:val="00F52EE9"/>
    <w:rsid w:val="00F55B56"/>
    <w:rsid w:val="00F576C3"/>
    <w:rsid w:val="00F579EB"/>
    <w:rsid w:val="00F60B0B"/>
    <w:rsid w:val="00F64578"/>
    <w:rsid w:val="00F711ED"/>
    <w:rsid w:val="00F71736"/>
    <w:rsid w:val="00F7206B"/>
    <w:rsid w:val="00F72F6D"/>
    <w:rsid w:val="00F72FA9"/>
    <w:rsid w:val="00F75DA9"/>
    <w:rsid w:val="00F76C9D"/>
    <w:rsid w:val="00F80934"/>
    <w:rsid w:val="00F8177A"/>
    <w:rsid w:val="00F8313B"/>
    <w:rsid w:val="00F84E43"/>
    <w:rsid w:val="00F85627"/>
    <w:rsid w:val="00F909CF"/>
    <w:rsid w:val="00F94BD2"/>
    <w:rsid w:val="00F951BD"/>
    <w:rsid w:val="00F95230"/>
    <w:rsid w:val="00F956C1"/>
    <w:rsid w:val="00F95D5F"/>
    <w:rsid w:val="00F97369"/>
    <w:rsid w:val="00FA0C29"/>
    <w:rsid w:val="00FA1CBC"/>
    <w:rsid w:val="00FA24E5"/>
    <w:rsid w:val="00FA372A"/>
    <w:rsid w:val="00FA5E02"/>
    <w:rsid w:val="00FA6CAE"/>
    <w:rsid w:val="00FA7C1B"/>
    <w:rsid w:val="00FB05FA"/>
    <w:rsid w:val="00FB0C14"/>
    <w:rsid w:val="00FB183B"/>
    <w:rsid w:val="00FB188E"/>
    <w:rsid w:val="00FB27FB"/>
    <w:rsid w:val="00FB308B"/>
    <w:rsid w:val="00FB3B4F"/>
    <w:rsid w:val="00FB4CFF"/>
    <w:rsid w:val="00FB5EA2"/>
    <w:rsid w:val="00FC5AC8"/>
    <w:rsid w:val="00FC7A11"/>
    <w:rsid w:val="00FC7BAF"/>
    <w:rsid w:val="00FC7EB1"/>
    <w:rsid w:val="00FD0668"/>
    <w:rsid w:val="00FD122D"/>
    <w:rsid w:val="00FD260E"/>
    <w:rsid w:val="00FD4014"/>
    <w:rsid w:val="00FD5D14"/>
    <w:rsid w:val="00FD6C17"/>
    <w:rsid w:val="00FE1C07"/>
    <w:rsid w:val="00FE2CC8"/>
    <w:rsid w:val="00FE2E93"/>
    <w:rsid w:val="00FE46F1"/>
    <w:rsid w:val="00FE5C98"/>
    <w:rsid w:val="00FF63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926B"/>
  <w15:docId w15:val="{AE0E9844-7B27-4EF1-ADFD-ADAA25B2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Mono" w:eastAsia="Noto Serif CJK SC" w:hAnsi="Ubuntu Mono" w:cs="Lohit Devanagari"/>
        <w:kern w:val="2"/>
        <w:sz w:val="21"/>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de-CH"/>
    </w:rPr>
  </w:style>
  <w:style w:type="paragraph" w:styleId="Titre1">
    <w:name w:val="heading 1"/>
    <w:basedOn w:val="Heading"/>
    <w:next w:val="Textbody"/>
    <w:uiPriority w:val="9"/>
    <w:qFormat/>
    <w:pPr>
      <w:numPr>
        <w:numId w:val="8"/>
      </w:numPr>
      <w:outlineLvl w:val="0"/>
    </w:pPr>
    <w:rPr>
      <w:b/>
      <w:bCs/>
    </w:rPr>
  </w:style>
  <w:style w:type="paragraph" w:styleId="Titre2">
    <w:name w:val="heading 2"/>
    <w:basedOn w:val="Heading"/>
    <w:next w:val="Textbody"/>
    <w:uiPriority w:val="9"/>
    <w:unhideWhenUsed/>
    <w:qFormat/>
    <w:pPr>
      <w:numPr>
        <w:ilvl w:val="1"/>
        <w:numId w:val="8"/>
      </w:numPr>
      <w:spacing w:before="200" w:after="0"/>
      <w:outlineLvl w:val="1"/>
    </w:pPr>
    <w:rPr>
      <w:b/>
      <w:bCs/>
    </w:rPr>
  </w:style>
  <w:style w:type="paragraph" w:styleId="Titre3">
    <w:name w:val="heading 3"/>
    <w:basedOn w:val="Heading"/>
    <w:next w:val="Textbody"/>
    <w:uiPriority w:val="9"/>
    <w:semiHidden/>
    <w:unhideWhenUsed/>
    <w:qFormat/>
    <w:pPr>
      <w:numPr>
        <w:ilvl w:val="2"/>
        <w:numId w:val="8"/>
      </w:numPr>
      <w:spacing w:before="140" w:after="0"/>
      <w:outlineLvl w:val="2"/>
    </w:pPr>
    <w:rPr>
      <w:b/>
      <w:bCs/>
    </w:rPr>
  </w:style>
  <w:style w:type="paragraph" w:styleId="Titre4">
    <w:name w:val="heading 4"/>
    <w:basedOn w:val="Heading"/>
    <w:next w:val="Textbody"/>
    <w:uiPriority w:val="9"/>
    <w:semiHidden/>
    <w:unhideWhenUsed/>
    <w:qFormat/>
    <w:pPr>
      <w:numPr>
        <w:ilvl w:val="3"/>
        <w:numId w:val="8"/>
      </w:numPr>
      <w:spacing w:before="120" w:after="0"/>
      <w:outlineLvl w:val="3"/>
    </w:pPr>
    <w:rPr>
      <w:b/>
      <w:bCs/>
      <w:i/>
      <w:iCs/>
    </w:rPr>
  </w:style>
  <w:style w:type="paragraph" w:styleId="Titre5">
    <w:name w:val="heading 5"/>
    <w:basedOn w:val="Heading"/>
    <w:next w:val="Textbody"/>
    <w:uiPriority w:val="9"/>
    <w:semiHidden/>
    <w:unhideWhenUsed/>
    <w:qFormat/>
    <w:pPr>
      <w:numPr>
        <w:ilvl w:val="4"/>
        <w:numId w:val="8"/>
      </w:numPr>
      <w:spacing w:before="120" w:after="60"/>
      <w:outlineLvl w:val="4"/>
    </w:pPr>
    <w:rPr>
      <w:b/>
      <w:bCs/>
    </w:rPr>
  </w:style>
  <w:style w:type="paragraph" w:styleId="Titre6">
    <w:name w:val="heading 6"/>
    <w:basedOn w:val="Heading"/>
    <w:next w:val="Textbody"/>
    <w:uiPriority w:val="9"/>
    <w:semiHidden/>
    <w:unhideWhenUsed/>
    <w:qFormat/>
    <w:pPr>
      <w:numPr>
        <w:ilvl w:val="5"/>
        <w:numId w:val="8"/>
      </w:numPr>
      <w:spacing w:before="60" w:after="60"/>
      <w:outlineLvl w:val="5"/>
    </w:pPr>
    <w:rPr>
      <w:b/>
      <w:bCs/>
      <w:i/>
      <w:iCs/>
    </w:rPr>
  </w:style>
  <w:style w:type="paragraph" w:styleId="Titre7">
    <w:name w:val="heading 7"/>
    <w:basedOn w:val="Heading"/>
    <w:next w:val="Corpsdetexte"/>
    <w:qFormat/>
    <w:pPr>
      <w:numPr>
        <w:ilvl w:val="6"/>
        <w:numId w:val="8"/>
      </w:numPr>
      <w:spacing w:before="60" w:after="60"/>
      <w:outlineLvl w:val="6"/>
    </w:pPr>
    <w:rPr>
      <w:b/>
      <w:bCs/>
      <w:sz w:val="20"/>
      <w:szCs w:val="20"/>
    </w:rPr>
  </w:style>
  <w:style w:type="paragraph" w:styleId="Titre8">
    <w:name w:val="heading 8"/>
    <w:basedOn w:val="Heading"/>
    <w:next w:val="Corpsdetexte"/>
    <w:qFormat/>
    <w:pPr>
      <w:numPr>
        <w:ilvl w:val="7"/>
        <w:numId w:val="8"/>
      </w:numPr>
      <w:spacing w:before="60" w:after="60"/>
      <w:outlineLvl w:val="7"/>
    </w:pPr>
    <w:rPr>
      <w:b/>
      <w:bCs/>
      <w:i/>
      <w:iCs/>
      <w:sz w:val="20"/>
      <w:szCs w:val="20"/>
    </w:rPr>
  </w:style>
  <w:style w:type="paragraph" w:styleId="Titre9">
    <w:name w:val="heading 9"/>
    <w:basedOn w:val="Heading"/>
    <w:next w:val="Corpsdetexte"/>
    <w:qFormat/>
    <w:pPr>
      <w:numPr>
        <w:ilvl w:val="8"/>
        <w:numId w:val="8"/>
      </w:numPr>
      <w:spacing w:before="60" w:after="60"/>
      <w:outlineLvl w:val="8"/>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KommentartextZchn">
    <w:name w:val="Kommentartext Zchn"/>
    <w:basedOn w:val="Policepardfaut"/>
    <w:qFormat/>
    <w:rPr>
      <w:rFonts w:cs="Mangal"/>
      <w:sz w:val="20"/>
      <w:szCs w:val="18"/>
    </w:rPr>
  </w:style>
  <w:style w:type="character" w:customStyle="1" w:styleId="SprechblasentextZchn">
    <w:name w:val="Sprechblasentext Zchn"/>
    <w:basedOn w:val="Policepardfaut"/>
    <w:qFormat/>
    <w:rPr>
      <w:rFonts w:ascii="Segoe UI" w:eastAsia="Segoe UI" w:hAnsi="Segoe UI" w:cs="Mangal"/>
      <w:sz w:val="18"/>
      <w:szCs w:val="16"/>
    </w:rPr>
  </w:style>
  <w:style w:type="character" w:styleId="lev">
    <w:name w:val="Strong"/>
    <w:basedOn w:val="Policepardfaut"/>
    <w:uiPriority w:val="22"/>
    <w:qFormat/>
    <w:rPr>
      <w:b/>
      <w:bCs/>
    </w:rPr>
  </w:style>
  <w:style w:type="character" w:customStyle="1" w:styleId="En-tteCar">
    <w:name w:val="En-tête Car"/>
    <w:basedOn w:val="Policepardfaut"/>
    <w:qFormat/>
    <w:rPr>
      <w:rFonts w:cs="Mangal"/>
    </w:rPr>
  </w:style>
  <w:style w:type="character" w:customStyle="1" w:styleId="FuzeileZchn">
    <w:name w:val="Fußzeile Zchn"/>
    <w:basedOn w:val="Policepardfaut"/>
    <w:qFormat/>
    <w:rPr>
      <w:rFonts w:cs="Mangal"/>
    </w:rPr>
  </w:style>
  <w:style w:type="character" w:customStyle="1" w:styleId="KommentarthemaZchn">
    <w:name w:val="Kommentarthema Zchn"/>
    <w:basedOn w:val="KommentartextZchn"/>
    <w:qFormat/>
    <w:rPr>
      <w:rFonts w:cs="Mangal"/>
      <w:b/>
      <w:bCs/>
      <w:sz w:val="20"/>
      <w:szCs w:val="18"/>
    </w:rPr>
  </w:style>
  <w:style w:type="character" w:customStyle="1" w:styleId="hgkelc">
    <w:name w:val="hgkelc"/>
    <w:basedOn w:val="Policepardfaut"/>
    <w:qFormat/>
  </w:style>
  <w:style w:type="character" w:styleId="Lienhypertexte">
    <w:name w:val="Hyperlink"/>
    <w:basedOn w:val="Policepardfaut"/>
    <w:uiPriority w:val="99"/>
    <w:qFormat/>
    <w:rPr>
      <w:color w:val="0563C1"/>
      <w:u w:val="single"/>
    </w:rPr>
  </w:style>
  <w:style w:type="character" w:customStyle="1" w:styleId="markedcontent">
    <w:name w:val="markedcontent"/>
    <w:basedOn w:val="Policepardfaut"/>
    <w:qFormat/>
  </w:style>
  <w:style w:type="character" w:styleId="Mentionnonrsolue">
    <w:name w:val="Unresolved Mention"/>
    <w:basedOn w:val="Policepardfaut"/>
    <w:qFormat/>
    <w:rPr>
      <w:color w:val="605E5C"/>
      <w:shd w:val="clear" w:color="auto" w:fill="E1DFDD"/>
    </w:rPr>
  </w:style>
  <w:style w:type="character" w:customStyle="1" w:styleId="IndexLink">
    <w:name w:val="Index Link"/>
    <w:qFormat/>
    <w:rPr>
      <w:shd w:val="clear" w:color="auto" w:fill="729FCF"/>
    </w:rPr>
  </w:style>
  <w:style w:type="character" w:customStyle="1" w:styleId="NumberingSymbols">
    <w:name w:val="Numbering Symbols"/>
    <w:qFormat/>
  </w:style>
  <w:style w:type="character" w:styleId="Numrodeligne">
    <w:name w:val="line number"/>
  </w:style>
  <w:style w:type="character" w:styleId="Lienhypertextesuivivisit">
    <w:name w:val="FollowedHyperlink"/>
    <w:rPr>
      <w:color w:val="800000"/>
      <w:u w:val="single"/>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customStyle="1" w:styleId="FootnoteCharacters5">
    <w:name w:val="Footnote Characters5"/>
    <w:qFormat/>
    <w:rPr>
      <w:vertAlign w:val="superscript"/>
    </w:rPr>
  </w:style>
  <w:style w:type="character" w:customStyle="1" w:styleId="FootnoteCharacters6">
    <w:name w:val="Footnote Characters6"/>
    <w:qFormat/>
    <w:rPr>
      <w:vertAlign w:val="superscript"/>
    </w:rPr>
  </w:style>
  <w:style w:type="character" w:customStyle="1" w:styleId="FootnoteCharacters7">
    <w:name w:val="Footnote Characters7"/>
    <w:qFormat/>
    <w:rPr>
      <w:vertAlign w:val="superscript"/>
    </w:rPr>
  </w:style>
  <w:style w:type="character" w:styleId="Appelnotedebasdep">
    <w:name w:val="foot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customStyle="1" w:styleId="EndnoteCharacters5">
    <w:name w:val="Endnote Characters5"/>
    <w:qFormat/>
    <w:rPr>
      <w:vertAlign w:val="superscript"/>
    </w:rPr>
  </w:style>
  <w:style w:type="character" w:customStyle="1" w:styleId="EndnoteCharacters6">
    <w:name w:val="Endnote Characters6"/>
    <w:qFormat/>
    <w:rPr>
      <w:vertAlign w:val="superscript"/>
    </w:rPr>
  </w:style>
  <w:style w:type="character" w:customStyle="1" w:styleId="EndnoteCharacters7">
    <w:name w:val="Endnote Characters7"/>
    <w:qFormat/>
    <w:rPr>
      <w:vertAlign w:val="superscript"/>
    </w:rPr>
  </w:style>
  <w:style w:type="character" w:styleId="Appeldenotedefin">
    <w:name w:val="endnote reference"/>
    <w:rPr>
      <w:vertAlign w:val="superscript"/>
    </w:rPr>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customStyle="1" w:styleId="FootnoteTextChar">
    <w:name w:val="Footnote Text Char"/>
    <w:basedOn w:val="Policepardfaut"/>
    <w:qFormat/>
    <w:rPr>
      <w:rFonts w:cs="Mangal"/>
      <w:sz w:val="20"/>
      <w:szCs w:val="18"/>
    </w:rPr>
  </w:style>
  <w:style w:type="character" w:customStyle="1" w:styleId="WWCharLFO5LVL5">
    <w:name w:val="WW_CharLFO5LVL5"/>
    <w:qFormat/>
    <w:rPr>
      <w:rFonts w:ascii="StarSymbol" w:eastAsia="OpenSymbol" w:hAnsi="StarSymbol" w:cs="OpenSymbol"/>
    </w:rPr>
  </w:style>
  <w:style w:type="character" w:customStyle="1" w:styleId="WWCharLFO5LVL6">
    <w:name w:val="WW_CharLFO5LVL6"/>
    <w:qFormat/>
    <w:rPr>
      <w:rFonts w:ascii="StarSymbol" w:eastAsia="OpenSymbol" w:hAnsi="StarSymbol" w:cs="OpenSymbol"/>
    </w:rPr>
  </w:style>
  <w:style w:type="character" w:customStyle="1" w:styleId="WWCharLFO5LVL7">
    <w:name w:val="WW_CharLFO5LVL7"/>
    <w:qFormat/>
    <w:rPr>
      <w:rFonts w:ascii="StarSymbol" w:eastAsia="OpenSymbol" w:hAnsi="StarSymbol" w:cs="OpenSymbol"/>
    </w:rPr>
  </w:style>
  <w:style w:type="character" w:customStyle="1" w:styleId="WWCharLFO5LVL8">
    <w:name w:val="WW_CharLFO5LVL8"/>
    <w:qFormat/>
    <w:rPr>
      <w:rFonts w:ascii="StarSymbol" w:eastAsia="OpenSymbol" w:hAnsi="StarSymbol" w:cs="OpenSymbol"/>
    </w:rPr>
  </w:style>
  <w:style w:type="character" w:customStyle="1" w:styleId="WWCharLFO5LVL9">
    <w:name w:val="WW_CharLFO5LVL9"/>
    <w:qFormat/>
    <w:rPr>
      <w:rFonts w:ascii="StarSymbol" w:eastAsia="OpenSymbol" w:hAnsi="StarSymbol" w:cs="OpenSymbol"/>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Times New Roman" w:hAnsi="Times New Roman" w:cs="Times New Roman"/>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Times New Roman" w:hAnsi="Times New Roman" w:cs="Times New Roman"/>
    </w:rPr>
  </w:style>
  <w:style w:type="character" w:customStyle="1" w:styleId="CommentaireCar">
    <w:name w:val="Commentaire Car"/>
    <w:basedOn w:val="Policepardfaut"/>
    <w:link w:val="Commentaire"/>
    <w:uiPriority w:val="99"/>
    <w:qFormat/>
    <w:rPr>
      <w:rFonts w:cs="Mangal"/>
      <w:color w:val="000000"/>
      <w:sz w:val="20"/>
      <w:szCs w:val="18"/>
    </w:rPr>
  </w:style>
  <w:style w:type="character" w:styleId="Marquedecommentaire">
    <w:name w:val="annotation reference"/>
    <w:basedOn w:val="Policepardfaut"/>
    <w:uiPriority w:val="99"/>
    <w:semiHidden/>
    <w:unhideWhenUsed/>
    <w:qFormat/>
    <w:rPr>
      <w:sz w:val="16"/>
      <w:szCs w:val="16"/>
    </w:rPr>
  </w:style>
  <w:style w:type="character" w:customStyle="1" w:styleId="ObjetducommentaireCar">
    <w:name w:val="Objet du commentaire Car"/>
    <w:basedOn w:val="CommentaireCar"/>
    <w:link w:val="Objetducommentaire"/>
    <w:uiPriority w:val="99"/>
    <w:semiHidden/>
    <w:qFormat/>
    <w:rsid w:val="001D24A4"/>
    <w:rPr>
      <w:rFonts w:cs="Mangal"/>
      <w:b/>
      <w:bCs/>
      <w:color w:val="000000"/>
      <w:sz w:val="20"/>
      <w:szCs w:val="18"/>
    </w:rPr>
  </w:style>
  <w:style w:type="paragraph" w:customStyle="1" w:styleId="Heading">
    <w:name w:val="Heading"/>
    <w:basedOn w:val="BoxCOMINNO1"/>
    <w:next w:val="Textbody"/>
    <w:qFormat/>
    <w:pPr>
      <w:keepNext/>
      <w:spacing w:before="240" w:after="120"/>
    </w:pPr>
    <w:rPr>
      <w:rFonts w:eastAsia="Noto Sans CJK SC"/>
      <w:sz w:val="28"/>
      <w:szCs w:val="28"/>
    </w:rPr>
  </w:style>
  <w:style w:type="paragraph" w:styleId="Corpsdetexte">
    <w:name w:val="Body Text"/>
    <w:basedOn w:val="Normal"/>
    <w:pPr>
      <w:spacing w:before="85" w:after="85" w:line="276" w:lineRule="auto"/>
    </w:pPr>
    <w:rPr>
      <w:rFonts w:ascii="Helvetica" w:eastAsia="Helvetica" w:hAnsi="Helvetica" w:cs="Helvetica"/>
    </w:rPr>
  </w:style>
  <w:style w:type="paragraph" w:styleId="Liste">
    <w:name w:val="List"/>
    <w:basedOn w:val="Textbody"/>
    <w:rPr>
      <w:rFonts w:eastAsia="Ubuntu Mono"/>
      <w:sz w:val="24"/>
    </w:rPr>
  </w:style>
  <w:style w:type="paragraph" w:styleId="Lgende">
    <w:name w:val="caption"/>
    <w:basedOn w:val="BoxCOMINNO1"/>
    <w:qFormat/>
    <w:pPr>
      <w:suppressLineNumbers/>
      <w:spacing w:before="120" w:after="120"/>
    </w:pPr>
    <w:rPr>
      <w:rFonts w:eastAsia="Ubuntu Mono"/>
      <w:i/>
      <w:iCs/>
      <w:sz w:val="24"/>
    </w:rPr>
  </w:style>
  <w:style w:type="paragraph" w:customStyle="1" w:styleId="Index">
    <w:name w:val="Index"/>
    <w:basedOn w:val="BoxCOMINNO1"/>
    <w:qFormat/>
    <w:pPr>
      <w:suppressLineNumbers/>
    </w:pPr>
    <w:rPr>
      <w:rFonts w:eastAsia="Ubuntu Mono"/>
      <w:sz w:val="24"/>
    </w:rPr>
  </w:style>
  <w:style w:type="paragraph" w:customStyle="1" w:styleId="LO-Normal">
    <w:name w:val="LO-Normal"/>
    <w:qFormat/>
    <w:pPr>
      <w:widowControl w:val="0"/>
    </w:pPr>
    <w:rPr>
      <w:color w:val="000000"/>
    </w:rPr>
  </w:style>
  <w:style w:type="paragraph" w:customStyle="1" w:styleId="BoxCOMINNO1">
    <w:name w:val="Box_COMINNO1"/>
    <w:qFormat/>
    <w:pPr>
      <w:spacing w:after="100"/>
    </w:pPr>
    <w:rPr>
      <w:rFonts w:ascii="Helvetica" w:eastAsia="Helvetica" w:hAnsi="Helvetica" w:cs="Helvetica"/>
      <w:color w:val="000000"/>
      <w:sz w:val="16"/>
      <w:szCs w:val="16"/>
      <w:lang w:val="fr-CH"/>
    </w:rPr>
  </w:style>
  <w:style w:type="paragraph" w:customStyle="1" w:styleId="Textbody">
    <w:name w:val="Text body"/>
    <w:basedOn w:val="BoxCOMINNO1"/>
    <w:qFormat/>
    <w:pPr>
      <w:spacing w:after="140" w:line="276" w:lineRule="auto"/>
    </w:pPr>
  </w:style>
  <w:style w:type="paragraph" w:customStyle="1" w:styleId="COMINNOText">
    <w:name w:val="COMINNO_Text"/>
    <w:qFormat/>
    <w:pPr>
      <w:suppressAutoHyphens w:val="0"/>
      <w:spacing w:after="200" w:line="320" w:lineRule="exact"/>
      <w:jc w:val="both"/>
    </w:pPr>
    <w:rPr>
      <w:rFonts w:ascii="Helvetica" w:eastAsia="F" w:hAnsi="Helvetica" w:cs="Times New Roman"/>
      <w:color w:val="000000"/>
      <w:sz w:val="22"/>
      <w:szCs w:val="23"/>
      <w:lang w:val="fr-CH" w:eastAsia="de-DE"/>
    </w:rPr>
  </w:style>
  <w:style w:type="paragraph" w:customStyle="1" w:styleId="COMINNOTitle">
    <w:name w:val="COMINNO_Title"/>
    <w:basedOn w:val="COMINNOText"/>
    <w:next w:val="COMINNOText"/>
    <w:qFormat/>
    <w:pPr>
      <w:keepNext/>
      <w:keepLines/>
      <w:spacing w:before="85" w:after="198"/>
    </w:pPr>
    <w:rPr>
      <w:rFonts w:eastAsia="Helvetica" w:cs="Helvetica"/>
      <w:b/>
      <w:caps/>
      <w:spacing w:val="12"/>
    </w:rPr>
  </w:style>
  <w:style w:type="paragraph" w:customStyle="1" w:styleId="COMINNOHeading1">
    <w:name w:val="COMINNO_Heading 1"/>
    <w:basedOn w:val="COMINNOText"/>
    <w:next w:val="BoxCOMINNO1"/>
    <w:qFormat/>
    <w:pPr>
      <w:keepNext/>
      <w:keepLines/>
      <w:numPr>
        <w:numId w:val="2"/>
      </w:numPr>
      <w:tabs>
        <w:tab w:val="left" w:pos="590"/>
      </w:tabs>
      <w:spacing w:before="113" w:after="142"/>
      <w:outlineLvl w:val="0"/>
    </w:pPr>
    <w:rPr>
      <w:rFonts w:eastAsia="Helvetica" w:cs="Helvetica"/>
      <w:b/>
      <w:spacing w:val="12"/>
    </w:rPr>
  </w:style>
  <w:style w:type="paragraph" w:customStyle="1" w:styleId="COMINNOParagraph">
    <w:name w:val="COMINNO_Paragraph"/>
    <w:basedOn w:val="COMINNOText"/>
    <w:qFormat/>
    <w:pPr>
      <w:numPr>
        <w:numId w:val="1"/>
      </w:numPr>
      <w:suppressAutoHyphens/>
      <w:spacing w:before="85" w:after="113" w:line="276" w:lineRule="auto"/>
    </w:pPr>
    <w:rPr>
      <w:sz w:val="21"/>
    </w:rPr>
  </w:style>
  <w:style w:type="paragraph" w:customStyle="1" w:styleId="COMINNOTextNoSpacing">
    <w:name w:val="COMINNO_Text No Spacing"/>
    <w:basedOn w:val="COMINNOText"/>
    <w:qFormat/>
    <w:pPr>
      <w:spacing w:before="57" w:after="142" w:line="276" w:lineRule="auto"/>
    </w:pPr>
  </w:style>
  <w:style w:type="paragraph" w:customStyle="1" w:styleId="COMINNOList-a">
    <w:name w:val="COMINNO_List- a"/>
    <w:basedOn w:val="COMINNOText"/>
    <w:qFormat/>
    <w:pPr>
      <w:spacing w:before="120" w:after="120"/>
    </w:pPr>
    <w:rPr>
      <w:rFonts w:eastAsia="Helvetica" w:cs="Helvetica"/>
    </w:rPr>
  </w:style>
  <w:style w:type="paragraph" w:customStyle="1" w:styleId="COMINNOList-bullets">
    <w:name w:val="COMINNO_List- bullets"/>
    <w:basedOn w:val="COMINNOList-a"/>
    <w:qFormat/>
  </w:style>
  <w:style w:type="paragraph" w:customStyle="1" w:styleId="COMINNOQuote">
    <w:name w:val="COMINNO_Quote"/>
    <w:basedOn w:val="COMINNOText"/>
    <w:next w:val="COMINNOText"/>
    <w:qFormat/>
    <w:pPr>
      <w:spacing w:before="85" w:after="85" w:line="276" w:lineRule="auto"/>
      <w:ind w:left="578" w:right="425"/>
      <w:contextualSpacing/>
    </w:pPr>
    <w:rPr>
      <w:rFonts w:eastAsia="Helvetica" w:cs="Helvetica"/>
      <w:i/>
      <w:sz w:val="18"/>
    </w:rPr>
  </w:style>
  <w:style w:type="paragraph" w:styleId="Textedebulles">
    <w:name w:val="Balloon Text"/>
    <w:basedOn w:val="Normal"/>
    <w:qFormat/>
    <w:rPr>
      <w:rFonts w:ascii="Segoe UI" w:eastAsia="Segoe UI" w:hAnsi="Segoe UI" w:cs="Mangal"/>
      <w:sz w:val="18"/>
      <w:szCs w:val="16"/>
    </w:rPr>
  </w:style>
  <w:style w:type="paragraph" w:customStyle="1" w:styleId="HeaderandFooter">
    <w:name w:val="Header and Footer"/>
    <w:basedOn w:val="Normal"/>
    <w:qFormat/>
  </w:style>
  <w:style w:type="paragraph" w:styleId="En-tte">
    <w:name w:val="header"/>
    <w:basedOn w:val="Normal"/>
    <w:pPr>
      <w:tabs>
        <w:tab w:val="center" w:pos="4513"/>
        <w:tab w:val="right" w:pos="9026"/>
      </w:tabs>
    </w:pPr>
    <w:rPr>
      <w:rFonts w:cs="Mangal"/>
    </w:rPr>
  </w:style>
  <w:style w:type="paragraph" w:styleId="Pieddepage">
    <w:name w:val="footer"/>
    <w:basedOn w:val="Normal"/>
    <w:pPr>
      <w:tabs>
        <w:tab w:val="center" w:pos="4513"/>
        <w:tab w:val="right" w:pos="9026"/>
      </w:tabs>
      <w:spacing w:before="85" w:after="85"/>
      <w:ind w:left="113" w:right="113" w:hanging="170"/>
    </w:pPr>
    <w:rPr>
      <w:rFonts w:ascii="Helvetica" w:eastAsia="Helvetica" w:hAnsi="Helvetica" w:cs="Mangal"/>
      <w:sz w:val="16"/>
      <w:lang w:val="fr-CH"/>
    </w:rPr>
  </w:style>
  <w:style w:type="paragraph" w:styleId="NormalWeb">
    <w:name w:val="Normal (Web)"/>
    <w:basedOn w:val="Normal"/>
    <w:uiPriority w:val="99"/>
    <w:qFormat/>
    <w:pPr>
      <w:suppressAutoHyphens w:val="0"/>
      <w:spacing w:before="280" w:after="280"/>
    </w:pPr>
    <w:rPr>
      <w:rFonts w:ascii="Times New Roman" w:eastAsia="Times New Roman" w:hAnsi="Times New Roman" w:cs="Times New Roman"/>
      <w:kern w:val="0"/>
      <w:sz w:val="24"/>
      <w:lang w:val="fr-CH" w:eastAsia="fr-CH" w:bidi="ar-SA"/>
    </w:rPr>
  </w:style>
  <w:style w:type="paragraph" w:customStyle="1" w:styleId="OKList-a">
    <w:name w:val="OK_List- a"/>
    <w:basedOn w:val="Normal"/>
    <w:qFormat/>
    <w:pPr>
      <w:spacing w:before="120" w:after="120" w:line="320" w:lineRule="exact"/>
      <w:jc w:val="both"/>
    </w:pPr>
    <w:rPr>
      <w:rFonts w:ascii="Helvetica" w:eastAsia="Helvetica" w:hAnsi="Helvetica" w:cs="Helvetica"/>
      <w:sz w:val="23"/>
      <w:szCs w:val="23"/>
      <w:lang w:eastAsia="de-DE" w:bidi="ar-SA"/>
    </w:rPr>
  </w:style>
  <w:style w:type="paragraph" w:customStyle="1" w:styleId="COMINNOList-1">
    <w:name w:val="COMINNO_List-1"/>
    <w:basedOn w:val="OKList-a"/>
    <w:qFormat/>
    <w:pPr>
      <w:numPr>
        <w:numId w:val="4"/>
      </w:numPr>
    </w:pPr>
  </w:style>
  <w:style w:type="paragraph" w:styleId="Titreindex">
    <w:name w:val="index heading"/>
    <w:basedOn w:val="Heading"/>
  </w:style>
  <w:style w:type="paragraph" w:styleId="En-ttedetabledesmatires">
    <w:name w:val="TOC Heading"/>
    <w:basedOn w:val="Titreindex"/>
    <w:uiPriority w:val="39"/>
    <w:qFormat/>
    <w:pPr>
      <w:spacing w:before="0" w:after="85"/>
    </w:pPr>
    <w:rPr>
      <w:b/>
      <w:sz w:val="22"/>
    </w:rPr>
  </w:style>
  <w:style w:type="paragraph" w:styleId="TM1">
    <w:name w:val="toc 1"/>
    <w:basedOn w:val="LO-Normal"/>
    <w:next w:val="LO-Normal"/>
    <w:autoRedefine/>
    <w:uiPriority w:val="39"/>
    <w:qFormat/>
    <w:rsid w:val="00931757"/>
    <w:pPr>
      <w:tabs>
        <w:tab w:val="left" w:pos="660"/>
        <w:tab w:val="right" w:leader="dot" w:pos="9628"/>
      </w:tabs>
      <w:spacing w:after="100"/>
    </w:pPr>
    <w:rPr>
      <w:rFonts w:ascii="Helvetica" w:hAnsi="Helvetica" w:cs="Mangal"/>
      <w:sz w:val="18"/>
      <w:lang w:val="fr-CH"/>
    </w:rPr>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style>
  <w:style w:type="paragraph" w:customStyle="1" w:styleId="TableContents">
    <w:name w:val="Table Contents"/>
    <w:basedOn w:val="Normal"/>
    <w:qFormat/>
    <w:pPr>
      <w:widowControl w:val="0"/>
      <w:suppressLineNumbers/>
    </w:pPr>
  </w:style>
  <w:style w:type="paragraph" w:customStyle="1" w:styleId="COMINNOList-Appendixes">
    <w:name w:val="COMINNO_List-Appendixes"/>
    <w:basedOn w:val="COMINNOList-bullets"/>
    <w:qFormat/>
    <w:pPr>
      <w:numPr>
        <w:numId w:val="3"/>
      </w:numPr>
    </w:pPr>
  </w:style>
  <w:style w:type="paragraph" w:customStyle="1" w:styleId="COMMINOList-Appendixes">
    <w:name w:val="COMMINO_List-Appendixes"/>
    <w:basedOn w:val="COMINNOList-a"/>
    <w:autoRedefine/>
    <w:qFormat/>
    <w:pPr>
      <w:tabs>
        <w:tab w:val="left" w:pos="0"/>
      </w:tabs>
      <w:ind w:left="578" w:hanging="578"/>
    </w:pPr>
    <w:rPr>
      <w:sz w:val="21"/>
    </w:rPr>
  </w:style>
  <w:style w:type="paragraph" w:styleId="TM2">
    <w:name w:val="toc 2"/>
    <w:basedOn w:val="Index"/>
    <w:uiPriority w:val="39"/>
    <w:pPr>
      <w:tabs>
        <w:tab w:val="right" w:leader="dot" w:pos="9638"/>
      </w:tabs>
      <w:ind w:left="283"/>
    </w:pPr>
    <w:rPr>
      <w:sz w:val="18"/>
    </w:rPr>
  </w:style>
  <w:style w:type="paragraph" w:customStyle="1" w:styleId="TableHeading">
    <w:name w:val="Table Heading"/>
    <w:basedOn w:val="TableContents"/>
    <w:qFormat/>
    <w:pPr>
      <w:jc w:val="center"/>
    </w:pPr>
    <w:rPr>
      <w:b/>
      <w:bCs/>
    </w:rPr>
  </w:style>
  <w:style w:type="paragraph" w:styleId="Rvision">
    <w:name w:val="Revision"/>
    <w:qFormat/>
    <w:pPr>
      <w:suppressAutoHyphens w:val="0"/>
    </w:pPr>
    <w:rPr>
      <w:rFonts w:cs="Mangal"/>
      <w:color w:val="000000"/>
    </w:rPr>
  </w:style>
  <w:style w:type="paragraph" w:styleId="Notedebasdepage">
    <w:name w:val="footnote text"/>
    <w:basedOn w:val="LO-Normal"/>
    <w:qFormat/>
    <w:rPr>
      <w:rFonts w:ascii="Helvetica" w:hAnsi="Helvetica" w:cs="Mangal"/>
      <w:sz w:val="16"/>
      <w:szCs w:val="18"/>
      <w:lang w:val="fr-CH"/>
    </w:rPr>
  </w:style>
  <w:style w:type="paragraph" w:styleId="TitreTR">
    <w:name w:val="toa heading"/>
    <w:basedOn w:val="Titreindex"/>
    <w:qFormat/>
  </w:style>
  <w:style w:type="paragraph" w:customStyle="1" w:styleId="BoxCOMINNO2">
    <w:name w:val="Box_COMINNO2"/>
    <w:basedOn w:val="BoxCOMINNO1"/>
    <w:qFormat/>
    <w:pPr>
      <w:spacing w:after="0" w:line="276" w:lineRule="auto"/>
    </w:pPr>
    <w:rPr>
      <w:i/>
    </w:rPr>
  </w:style>
  <w:style w:type="paragraph" w:styleId="Paragraphedeliste">
    <w:name w:val="List Paragraph"/>
    <w:basedOn w:val="Normal"/>
    <w:uiPriority w:val="34"/>
    <w:qFormat/>
    <w:pPr>
      <w:spacing w:after="160"/>
      <w:ind w:left="720"/>
      <w:contextualSpacing/>
    </w:pPr>
  </w:style>
  <w:style w:type="paragraph" w:styleId="Listepuces4">
    <w:name w:val="List Bullet 4"/>
    <w:basedOn w:val="Liste"/>
    <w:qFormat/>
    <w:pPr>
      <w:spacing w:before="85" w:after="120"/>
      <w:ind w:left="360" w:hanging="360"/>
    </w:pPr>
    <w:rPr>
      <w:sz w:val="22"/>
    </w:rPr>
  </w:style>
  <w:style w:type="paragraph" w:customStyle="1" w:styleId="Text">
    <w:name w:val="Text"/>
    <w:basedOn w:val="Lgende"/>
    <w:qFormat/>
    <w:pPr>
      <w:spacing w:line="276" w:lineRule="auto"/>
    </w:pPr>
    <w:rPr>
      <w:rFonts w:eastAsia="Helvetica"/>
      <w:i w:val="0"/>
      <w:sz w:val="21"/>
    </w:rPr>
  </w:style>
  <w:style w:type="paragraph" w:customStyle="1" w:styleId="Bibliography1">
    <w:name w:val="Bibliography 1"/>
    <w:basedOn w:val="Index"/>
    <w:qFormat/>
    <w:pPr>
      <w:tabs>
        <w:tab w:val="right" w:leader="dot" w:pos="9638"/>
      </w:tabs>
    </w:pPr>
    <w:rPr>
      <w:sz w:val="22"/>
    </w:rPr>
  </w:style>
  <w:style w:type="paragraph" w:styleId="Commentaire">
    <w:name w:val="annotation text"/>
    <w:basedOn w:val="Normal"/>
    <w:link w:val="CommentaireCar"/>
    <w:uiPriority w:val="99"/>
    <w:unhideWhenUsed/>
    <w:qFormat/>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1D24A4"/>
    <w:rPr>
      <w:b/>
      <w:bCs/>
    </w:rPr>
  </w:style>
  <w:style w:type="paragraph" w:customStyle="1" w:styleId="Comment">
    <w:name w:val="Comment"/>
    <w:basedOn w:val="Normal"/>
    <w:qFormat/>
    <w:rPr>
      <w:sz w:val="20"/>
      <w:szCs w:val="20"/>
    </w:rPr>
  </w:style>
  <w:style w:type="paragraph" w:customStyle="1" w:styleId="Heading10">
    <w:name w:val="Heading 10"/>
    <w:basedOn w:val="Heading"/>
    <w:next w:val="Corpsdetexte"/>
    <w:qFormat/>
    <w:pPr>
      <w:tabs>
        <w:tab w:val="left" w:pos="0"/>
      </w:tabs>
      <w:spacing w:before="60" w:after="60"/>
      <w:outlineLvl w:val="8"/>
    </w:pPr>
    <w:rPr>
      <w:b/>
      <w:bCs/>
      <w:sz w:val="18"/>
      <w:szCs w:val="18"/>
    </w:rPr>
  </w:style>
  <w:style w:type="paragraph" w:styleId="TM3">
    <w:name w:val="toc 3"/>
    <w:basedOn w:val="Index"/>
    <w:pPr>
      <w:tabs>
        <w:tab w:val="right" w:leader="dot" w:pos="9071"/>
      </w:tabs>
      <w:ind w:left="567"/>
    </w:pPr>
  </w:style>
  <w:style w:type="numbering" w:customStyle="1" w:styleId="Numbering123">
    <w:name w:val="Numbering 123"/>
    <w:qFormat/>
  </w:style>
  <w:style w:type="numbering" w:customStyle="1" w:styleId="NoList1">
    <w:name w:val="No List_1"/>
    <w:qFormat/>
  </w:style>
  <w:style w:type="numbering" w:customStyle="1" w:styleId="LALIVEParagraphs">
    <w:name w:val="LALIVE_Paragraphs"/>
    <w:qFormat/>
  </w:style>
  <w:style w:type="numbering" w:customStyle="1" w:styleId="NumberingIVX">
    <w:name w:val="Numbering IVX"/>
    <w:qFormat/>
  </w:style>
  <w:style w:type="table" w:styleId="Grilledutableau">
    <w:name w:val="Table Grid"/>
    <w:basedOn w:val="TableauNormal"/>
    <w:uiPriority w:val="39"/>
    <w:rsid w:val="00ED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Policepardfaut"/>
    <w:qFormat/>
    <w:rsid w:val="00041A31"/>
    <w:rPr>
      <w:sz w:val="16"/>
      <w:szCs w:val="16"/>
    </w:rPr>
  </w:style>
  <w:style w:type="paragraph" w:customStyle="1" w:styleId="CommentText1">
    <w:name w:val="Comment Text1"/>
    <w:basedOn w:val="Normal"/>
    <w:qFormat/>
    <w:rsid w:val="00041A31"/>
    <w:rPr>
      <w:rFonts w:cs="Mangal"/>
      <w:sz w:val="20"/>
      <w:szCs w:val="18"/>
    </w:rPr>
  </w:style>
  <w:style w:type="paragraph" w:customStyle="1" w:styleId="CommentSubject1">
    <w:name w:val="Comment Subject1"/>
    <w:basedOn w:val="CommentText1"/>
    <w:next w:val="CommentText1"/>
    <w:qFormat/>
    <w:rsid w:val="00041A31"/>
    <w:rPr>
      <w:b/>
      <w:bCs/>
    </w:rPr>
  </w:style>
  <w:style w:type="paragraph" w:styleId="Titre">
    <w:name w:val="Title"/>
    <w:basedOn w:val="Normal"/>
    <w:next w:val="Normal"/>
    <w:link w:val="TitreCar"/>
    <w:uiPriority w:val="10"/>
    <w:qFormat/>
    <w:rsid w:val="00F4073F"/>
    <w:pPr>
      <w:contextualSpacing/>
    </w:pPr>
    <w:rPr>
      <w:rFonts w:asciiTheme="majorHAnsi" w:eastAsiaTheme="majorEastAsia" w:hAnsiTheme="majorHAnsi" w:cs="Mangal"/>
      <w:color w:val="auto"/>
      <w:spacing w:val="-10"/>
      <w:kern w:val="28"/>
      <w:sz w:val="56"/>
      <w:szCs w:val="50"/>
    </w:rPr>
  </w:style>
  <w:style w:type="character" w:customStyle="1" w:styleId="TitreCar">
    <w:name w:val="Titre Car"/>
    <w:basedOn w:val="Policepardfaut"/>
    <w:link w:val="Titre"/>
    <w:uiPriority w:val="10"/>
    <w:rsid w:val="00F4073F"/>
    <w:rPr>
      <w:rFonts w:asciiTheme="majorHAnsi" w:eastAsiaTheme="majorEastAsia" w:hAnsiTheme="majorHAnsi" w:cs="Mangal"/>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6605">
      <w:bodyDiv w:val="1"/>
      <w:marLeft w:val="0"/>
      <w:marRight w:val="0"/>
      <w:marTop w:val="0"/>
      <w:marBottom w:val="0"/>
      <w:divBdr>
        <w:top w:val="none" w:sz="0" w:space="0" w:color="auto"/>
        <w:left w:val="none" w:sz="0" w:space="0" w:color="auto"/>
        <w:bottom w:val="none" w:sz="0" w:space="0" w:color="auto"/>
        <w:right w:val="none" w:sz="0" w:space="0" w:color="auto"/>
      </w:divBdr>
    </w:div>
    <w:div w:id="209158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2057918253DB479944A413C893758D" ma:contentTypeVersion="13" ma:contentTypeDescription="Crée un document." ma:contentTypeScope="" ma:versionID="468e84e72df7a68046b635134341dea7">
  <xsd:schema xmlns:xsd="http://www.w3.org/2001/XMLSchema" xmlns:xs="http://www.w3.org/2001/XMLSchema" xmlns:p="http://schemas.microsoft.com/office/2006/metadata/properties" xmlns:ns2="047854d6-dae9-44db-ba7d-b461a4805613" xmlns:ns3="686ceab1-8e74-48d5-99fb-0528a0fdf46d" targetNamespace="http://schemas.microsoft.com/office/2006/metadata/properties" ma:root="true" ma:fieldsID="5800bd582b35c416166661d1c9a7da4f" ns2:_="" ns3:_="">
    <xsd:import namespace="047854d6-dae9-44db-ba7d-b461a4805613"/>
    <xsd:import namespace="686ceab1-8e74-48d5-99fb-0528a0fdf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854d6-dae9-44db-ba7d-b461a480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c6f183b-23ec-4457-9a4c-81cd83d3a8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ceab1-8e74-48d5-99fb-0528a0fdf4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7f905-9cf1-4956-9b9c-706417cc39fd}" ma:internalName="TaxCatchAll" ma:showField="CatchAllData" ma:web="686ceab1-8e74-48d5-99fb-0528a0fdf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7854d6-dae9-44db-ba7d-b461a4805613">
      <Terms xmlns="http://schemas.microsoft.com/office/infopath/2007/PartnerControls"/>
    </lcf76f155ced4ddcb4097134ff3c332f>
    <TaxCatchAll xmlns="686ceab1-8e74-48d5-99fb-0528a0fdf46d" xsi:nil="true"/>
  </documentManagement>
</p:properties>
</file>

<file path=customXml/itemProps1.xml><?xml version="1.0" encoding="utf-8"?>
<ds:datastoreItem xmlns:ds="http://schemas.openxmlformats.org/officeDocument/2006/customXml" ds:itemID="{36259D0C-5FC6-4C95-962B-1F3C1B64FFB3}">
  <ds:schemaRefs>
    <ds:schemaRef ds:uri="http://schemas.openxmlformats.org/officeDocument/2006/bibliography"/>
  </ds:schemaRefs>
</ds:datastoreItem>
</file>

<file path=customXml/itemProps2.xml><?xml version="1.0" encoding="utf-8"?>
<ds:datastoreItem xmlns:ds="http://schemas.openxmlformats.org/officeDocument/2006/customXml" ds:itemID="{EE883FD8-B92A-497D-8BCA-91D7A3A17480}">
  <ds:schemaRefs>
    <ds:schemaRef ds:uri="http://schemas.microsoft.com/sharepoint/v3/contenttype/forms"/>
  </ds:schemaRefs>
</ds:datastoreItem>
</file>

<file path=customXml/itemProps3.xml><?xml version="1.0" encoding="utf-8"?>
<ds:datastoreItem xmlns:ds="http://schemas.openxmlformats.org/officeDocument/2006/customXml" ds:itemID="{2A323768-951A-4FC3-B862-9C238757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854d6-dae9-44db-ba7d-b461a4805613"/>
    <ds:schemaRef ds:uri="686ceab1-8e74-48d5-99fb-0528a0fdf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6D54B-E8B1-4D10-A9EF-039F8FAD9BC2}">
  <ds:schemaRefs>
    <ds:schemaRef ds:uri="http://schemas.microsoft.com/office/2006/metadata/properties"/>
    <ds:schemaRef ds:uri="http://schemas.microsoft.com/office/infopath/2007/PartnerControls"/>
    <ds:schemaRef ds:uri="047854d6-dae9-44db-ba7d-b461a4805613"/>
    <ds:schemaRef ds:uri="686ceab1-8e74-48d5-99fb-0528a0fdf46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6670</Words>
  <Characters>36690</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Montellier</dc:creator>
  <cp:lastModifiedBy>Florence Montellier</cp:lastModifiedBy>
  <cp:revision>10</cp:revision>
  <cp:lastPrinted>2026-01-12T09:14:00Z</cp:lastPrinted>
  <dcterms:created xsi:type="dcterms:W3CDTF">2026-07-02T07:24:00Z</dcterms:created>
  <dcterms:modified xsi:type="dcterms:W3CDTF">2026-07-02T09:24:00Z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2023-03-01T16:30:00Z</dcterms:created>
  <dc:creator>Quentin Louis Adler</dc:creator>
  <dc:description/>
  <dc:language>en-GB</dc:language>
  <cp:lastModifiedBy>Quentin Louis Adler</cp:lastModifiedBy>
  <cp:lastPrinted>2024-07-23T14:50:43Z</cp:lastPrinted>
  <dcterms:modified xsi:type="dcterms:W3CDTF">2024-07-26T11:49:09Z</dcterms:modified>
  <cp:revision>446</cp:revision>
  <dc:subject/>
  <dc:title>CGP-Fribourg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0x010100482057918253DB479944A413C893758D</vt:lpwstr>
  </property>
  <property fmtid="{D5CDD505-2E9C-101B-9397-08002B2CF9AE}" pid="3" name="Order">
    <vt:r8>47400</vt:r8>
  </property>
  <property fmtid="{D5CDD505-2E9C-101B-9397-08002B2CF9AE}" pid="4" name="MediaServiceImageTags">
    <vt:lpwstr/>
  </property>
</Properties>
</file>